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AC82" w14:textId="1C12EA86" w:rsidR="00152A16" w:rsidRDefault="00663E68" w:rsidP="00982648">
      <w:pPr>
        <w:jc w:val="center"/>
        <w:rPr>
          <w:rFonts w:ascii="Arial" w:hAnsi="Arial" w:cs="Arial"/>
          <w:b/>
          <w:bCs/>
          <w:sz w:val="24"/>
          <w:szCs w:val="24"/>
        </w:rPr>
      </w:pPr>
      <w:r>
        <w:rPr>
          <w:rFonts w:ascii="Arial" w:hAnsi="Arial" w:cs="Arial"/>
          <w:b/>
          <w:bCs/>
          <w:sz w:val="24"/>
          <w:szCs w:val="24"/>
        </w:rPr>
        <w:t>Recommendation to the LCDC, 21 September 2022</w:t>
      </w:r>
    </w:p>
    <w:p w14:paraId="485E5810" w14:textId="1D8403D0" w:rsidR="00663E68" w:rsidRDefault="00663E68" w:rsidP="00663E68">
      <w:pPr>
        <w:rPr>
          <w:rFonts w:ascii="Arial" w:hAnsi="Arial" w:cs="Arial"/>
          <w:b/>
          <w:bCs/>
          <w:sz w:val="24"/>
          <w:szCs w:val="24"/>
        </w:rPr>
      </w:pPr>
    </w:p>
    <w:p w14:paraId="6C930B9D" w14:textId="46589DAB" w:rsidR="00663E68" w:rsidRDefault="00663E68" w:rsidP="00663E68">
      <w:pPr>
        <w:rPr>
          <w:rFonts w:ascii="Arial" w:hAnsi="Arial" w:cs="Arial"/>
          <w:sz w:val="24"/>
          <w:szCs w:val="24"/>
        </w:rPr>
      </w:pPr>
      <w:r>
        <w:rPr>
          <w:rFonts w:ascii="Arial" w:hAnsi="Arial" w:cs="Arial"/>
          <w:sz w:val="24"/>
          <w:szCs w:val="24"/>
        </w:rPr>
        <w:t xml:space="preserve">On 21 September, </w:t>
      </w:r>
      <w:r w:rsidR="00F97952">
        <w:rPr>
          <w:rFonts w:ascii="Arial" w:hAnsi="Arial" w:cs="Arial"/>
          <w:sz w:val="24"/>
          <w:szCs w:val="24"/>
        </w:rPr>
        <w:t xml:space="preserve">the </w:t>
      </w:r>
      <w:r>
        <w:rPr>
          <w:rFonts w:ascii="Arial" w:hAnsi="Arial" w:cs="Arial"/>
          <w:sz w:val="24"/>
          <w:szCs w:val="24"/>
        </w:rPr>
        <w:t>DC PPN resource worker, made a short presentation to the Local Community Development Committee</w:t>
      </w:r>
      <w:r w:rsidR="00190887">
        <w:rPr>
          <w:rFonts w:ascii="Arial" w:hAnsi="Arial" w:cs="Arial"/>
          <w:sz w:val="24"/>
          <w:szCs w:val="24"/>
        </w:rPr>
        <w:t xml:space="preserve"> (LCDC)</w:t>
      </w:r>
      <w:r>
        <w:rPr>
          <w:rFonts w:ascii="Arial" w:hAnsi="Arial" w:cs="Arial"/>
          <w:sz w:val="24"/>
          <w:szCs w:val="24"/>
        </w:rPr>
        <w:t xml:space="preserve">, with regards to the recently published Mazars’ </w:t>
      </w:r>
      <w:r w:rsidR="00190887">
        <w:rPr>
          <w:rFonts w:ascii="Arial" w:hAnsi="Arial" w:cs="Arial"/>
          <w:sz w:val="24"/>
          <w:szCs w:val="24"/>
        </w:rPr>
        <w:t xml:space="preserve">PPN </w:t>
      </w:r>
      <w:r>
        <w:rPr>
          <w:rFonts w:ascii="Arial" w:hAnsi="Arial" w:cs="Arial"/>
          <w:sz w:val="24"/>
          <w:szCs w:val="24"/>
        </w:rPr>
        <w:t>structural review report.</w:t>
      </w:r>
    </w:p>
    <w:p w14:paraId="303B7AB8" w14:textId="27F484F2" w:rsidR="00190887" w:rsidRDefault="00F97952" w:rsidP="00663E68">
      <w:pPr>
        <w:rPr>
          <w:rFonts w:ascii="Arial" w:hAnsi="Arial" w:cs="Arial"/>
          <w:sz w:val="24"/>
          <w:szCs w:val="24"/>
        </w:rPr>
      </w:pPr>
      <w:r>
        <w:rPr>
          <w:rFonts w:ascii="Arial" w:hAnsi="Arial" w:cs="Arial"/>
          <w:sz w:val="24"/>
          <w:szCs w:val="24"/>
        </w:rPr>
        <w:t>The resource worker</w:t>
      </w:r>
      <w:r w:rsidR="00663E68">
        <w:rPr>
          <w:rFonts w:ascii="Arial" w:hAnsi="Arial" w:cs="Arial"/>
          <w:sz w:val="24"/>
          <w:szCs w:val="24"/>
        </w:rPr>
        <w:t xml:space="preserve"> asked the committee to support the DC PPN recommendation to the Department of Rural and Community Development to choose </w:t>
      </w:r>
      <w:r>
        <w:rPr>
          <w:rFonts w:ascii="Arial" w:hAnsi="Arial" w:cs="Arial"/>
          <w:sz w:val="24"/>
          <w:szCs w:val="24"/>
        </w:rPr>
        <w:t xml:space="preserve">Option </w:t>
      </w:r>
      <w:r w:rsidR="00663E68">
        <w:rPr>
          <w:rFonts w:ascii="Arial" w:hAnsi="Arial" w:cs="Arial"/>
          <w:sz w:val="24"/>
          <w:szCs w:val="24"/>
        </w:rPr>
        <w:t xml:space="preserve">2, of 3 options, with regards to a structural review of the PPNs across the country.  </w:t>
      </w:r>
    </w:p>
    <w:p w14:paraId="25A8035A" w14:textId="2D731D4A" w:rsidR="003B2372" w:rsidRDefault="00663E68" w:rsidP="00663E68">
      <w:pPr>
        <w:rPr>
          <w:rFonts w:ascii="Arial" w:hAnsi="Arial" w:cs="Arial"/>
          <w:sz w:val="24"/>
          <w:szCs w:val="24"/>
        </w:rPr>
      </w:pPr>
      <w:r>
        <w:rPr>
          <w:rFonts w:ascii="Arial" w:hAnsi="Arial" w:cs="Arial"/>
          <w:sz w:val="24"/>
          <w:szCs w:val="24"/>
        </w:rPr>
        <w:t xml:space="preserve">The deadline for </w:t>
      </w:r>
      <w:r w:rsidR="003B2372">
        <w:rPr>
          <w:rFonts w:ascii="Arial" w:hAnsi="Arial" w:cs="Arial"/>
          <w:sz w:val="24"/>
          <w:szCs w:val="24"/>
        </w:rPr>
        <w:t>PPNs</w:t>
      </w:r>
      <w:r>
        <w:rPr>
          <w:rFonts w:ascii="Arial" w:hAnsi="Arial" w:cs="Arial"/>
          <w:sz w:val="24"/>
          <w:szCs w:val="24"/>
        </w:rPr>
        <w:t xml:space="preserve"> to make a submission to the Department was </w:t>
      </w:r>
      <w:r w:rsidR="003B2372" w:rsidRPr="00F97952">
        <w:rPr>
          <w:rFonts w:ascii="Arial" w:hAnsi="Arial" w:cs="Arial"/>
          <w:b/>
          <w:bCs/>
          <w:sz w:val="24"/>
          <w:szCs w:val="24"/>
        </w:rPr>
        <w:t>31 August</w:t>
      </w:r>
      <w:r w:rsidR="00F97952">
        <w:rPr>
          <w:rFonts w:ascii="Arial" w:hAnsi="Arial" w:cs="Arial"/>
          <w:b/>
          <w:bCs/>
          <w:sz w:val="24"/>
          <w:szCs w:val="24"/>
        </w:rPr>
        <w:t xml:space="preserve"> 2022</w:t>
      </w:r>
      <w:r w:rsidR="003B2372">
        <w:rPr>
          <w:rFonts w:ascii="Arial" w:hAnsi="Arial" w:cs="Arial"/>
          <w:sz w:val="24"/>
          <w:szCs w:val="24"/>
        </w:rPr>
        <w:t>, and requests for comments had been made in the PPN Bulletins on 15</w:t>
      </w:r>
      <w:r w:rsidR="00F97952">
        <w:rPr>
          <w:rFonts w:ascii="Arial" w:hAnsi="Arial" w:cs="Arial"/>
          <w:sz w:val="24"/>
          <w:szCs w:val="24"/>
        </w:rPr>
        <w:t xml:space="preserve"> July, </w:t>
      </w:r>
      <w:r w:rsidR="003B2372">
        <w:rPr>
          <w:rFonts w:ascii="Arial" w:hAnsi="Arial" w:cs="Arial"/>
          <w:sz w:val="24"/>
          <w:szCs w:val="24"/>
        </w:rPr>
        <w:t>22 July 05</w:t>
      </w:r>
      <w:r w:rsidR="00F97952">
        <w:rPr>
          <w:rFonts w:ascii="Arial" w:hAnsi="Arial" w:cs="Arial"/>
          <w:sz w:val="24"/>
          <w:szCs w:val="24"/>
        </w:rPr>
        <w:t xml:space="preserve"> August, and 19 August.  </w:t>
      </w:r>
      <w:r w:rsidR="003B2372">
        <w:rPr>
          <w:rFonts w:ascii="Arial" w:hAnsi="Arial" w:cs="Arial"/>
          <w:sz w:val="24"/>
          <w:szCs w:val="24"/>
        </w:rPr>
        <w:t xml:space="preserve">Only three anecdotal comments were </w:t>
      </w:r>
      <w:r w:rsidR="00F97952">
        <w:rPr>
          <w:rFonts w:ascii="Arial" w:hAnsi="Arial" w:cs="Arial"/>
          <w:sz w:val="24"/>
          <w:szCs w:val="24"/>
        </w:rPr>
        <w:t xml:space="preserve">collected, </w:t>
      </w:r>
      <w:r w:rsidR="003B2372">
        <w:rPr>
          <w:rFonts w:ascii="Arial" w:hAnsi="Arial" w:cs="Arial"/>
          <w:sz w:val="24"/>
          <w:szCs w:val="24"/>
        </w:rPr>
        <w:t>consequently, DC PPN did not make an official submission.</w:t>
      </w:r>
    </w:p>
    <w:p w14:paraId="719BB6D1" w14:textId="77777777" w:rsidR="00F97952" w:rsidRDefault="003B2372" w:rsidP="00663E68">
      <w:pPr>
        <w:rPr>
          <w:rFonts w:ascii="Arial" w:hAnsi="Arial" w:cs="Arial"/>
          <w:sz w:val="24"/>
          <w:szCs w:val="24"/>
        </w:rPr>
      </w:pPr>
      <w:r>
        <w:rPr>
          <w:rFonts w:ascii="Arial" w:hAnsi="Arial" w:cs="Arial"/>
          <w:sz w:val="24"/>
          <w:szCs w:val="24"/>
        </w:rPr>
        <w:t xml:space="preserve">The </w:t>
      </w:r>
      <w:r w:rsidR="00F97952">
        <w:rPr>
          <w:rFonts w:ascii="Arial" w:hAnsi="Arial" w:cs="Arial"/>
          <w:sz w:val="24"/>
          <w:szCs w:val="24"/>
        </w:rPr>
        <w:t xml:space="preserve">PPN reps on the LCDC asked the resource worker to make one last request to the PPN, via the weekly Bulletin, to ask for comments/feedback.  If you have any comments or </w:t>
      </w:r>
      <w:proofErr w:type="gramStart"/>
      <w:r w:rsidR="00F97952">
        <w:rPr>
          <w:rFonts w:ascii="Arial" w:hAnsi="Arial" w:cs="Arial"/>
          <w:sz w:val="24"/>
          <w:szCs w:val="24"/>
        </w:rPr>
        <w:t>feedback</w:t>
      </w:r>
      <w:proofErr w:type="gramEnd"/>
      <w:r w:rsidR="00F97952">
        <w:rPr>
          <w:rFonts w:ascii="Arial" w:hAnsi="Arial" w:cs="Arial"/>
          <w:sz w:val="24"/>
          <w:szCs w:val="24"/>
        </w:rPr>
        <w:t xml:space="preserve"> please send them to </w:t>
      </w:r>
      <w:hyperlink r:id="rId8" w:history="1">
        <w:r w:rsidR="00F97952" w:rsidRPr="00C16C2A">
          <w:rPr>
            <w:rStyle w:val="Hyperlink"/>
            <w:rFonts w:ascii="Arial" w:hAnsi="Arial" w:cs="Arial"/>
            <w:sz w:val="24"/>
            <w:szCs w:val="24"/>
          </w:rPr>
          <w:t>info@dublincityppn.ie</w:t>
        </w:r>
      </w:hyperlink>
      <w:r w:rsidR="00F97952">
        <w:rPr>
          <w:rFonts w:ascii="Arial" w:hAnsi="Arial" w:cs="Arial"/>
          <w:sz w:val="24"/>
          <w:szCs w:val="24"/>
        </w:rPr>
        <w:t xml:space="preserve"> by 01 October.</w:t>
      </w:r>
    </w:p>
    <w:p w14:paraId="26F9563E" w14:textId="5B7C5975" w:rsidR="00663E68" w:rsidRDefault="003B2372" w:rsidP="00663E68">
      <w:pPr>
        <w:rPr>
          <w:rFonts w:ascii="Arial" w:hAnsi="Arial" w:cs="Arial"/>
          <w:sz w:val="24"/>
          <w:szCs w:val="24"/>
        </w:rPr>
      </w:pPr>
      <w:r>
        <w:rPr>
          <w:rFonts w:ascii="Arial" w:hAnsi="Arial" w:cs="Arial"/>
          <w:sz w:val="24"/>
          <w:szCs w:val="24"/>
        </w:rPr>
        <w:t>The three main options are:</w:t>
      </w:r>
    </w:p>
    <w:p w14:paraId="1EF10CBE" w14:textId="25051CC2" w:rsidR="00663E68" w:rsidRDefault="00663E68" w:rsidP="00663E68">
      <w:pPr>
        <w:rPr>
          <w:rFonts w:ascii="Arial" w:hAnsi="Arial" w:cs="Arial"/>
          <w:sz w:val="24"/>
          <w:szCs w:val="24"/>
        </w:rPr>
      </w:pPr>
      <w:r>
        <w:rPr>
          <w:rFonts w:ascii="Arial" w:hAnsi="Arial" w:cs="Arial"/>
          <w:sz w:val="24"/>
          <w:szCs w:val="24"/>
        </w:rPr>
        <w:t>Option 1:  Simplify and create a national coordination structure</w:t>
      </w:r>
      <w:r w:rsidR="003B2372">
        <w:rPr>
          <w:rFonts w:ascii="Arial" w:hAnsi="Arial" w:cs="Arial"/>
          <w:sz w:val="24"/>
          <w:szCs w:val="24"/>
        </w:rPr>
        <w:t>.</w:t>
      </w:r>
    </w:p>
    <w:p w14:paraId="5ACCE0FA" w14:textId="6B80DED0" w:rsidR="00663E68" w:rsidRDefault="00663E68" w:rsidP="00663E68">
      <w:pPr>
        <w:rPr>
          <w:rFonts w:ascii="Arial" w:hAnsi="Arial" w:cs="Arial"/>
          <w:sz w:val="24"/>
          <w:szCs w:val="24"/>
        </w:rPr>
      </w:pPr>
      <w:r>
        <w:rPr>
          <w:rFonts w:ascii="Arial" w:hAnsi="Arial" w:cs="Arial"/>
          <w:sz w:val="24"/>
          <w:szCs w:val="24"/>
        </w:rPr>
        <w:t>Option 2:  Create a national coordination</w:t>
      </w:r>
      <w:r w:rsidR="003B237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communication</w:t>
      </w:r>
      <w:proofErr w:type="gramEnd"/>
      <w:r>
        <w:rPr>
          <w:rFonts w:ascii="Arial" w:hAnsi="Arial" w:cs="Arial"/>
          <w:sz w:val="24"/>
          <w:szCs w:val="24"/>
        </w:rPr>
        <w:t xml:space="preserve"> and support structure</w:t>
      </w:r>
      <w:r w:rsidR="003B2372">
        <w:rPr>
          <w:rFonts w:ascii="Arial" w:hAnsi="Arial" w:cs="Arial"/>
          <w:sz w:val="24"/>
          <w:szCs w:val="24"/>
        </w:rPr>
        <w:t>.</w:t>
      </w:r>
    </w:p>
    <w:p w14:paraId="4235B505" w14:textId="49F0C673" w:rsidR="00663E68" w:rsidRDefault="00663E68" w:rsidP="00663E68">
      <w:pPr>
        <w:rPr>
          <w:rFonts w:ascii="Arial" w:hAnsi="Arial" w:cs="Arial"/>
          <w:sz w:val="24"/>
          <w:szCs w:val="24"/>
        </w:rPr>
      </w:pPr>
      <w:r>
        <w:rPr>
          <w:rFonts w:ascii="Arial" w:hAnsi="Arial" w:cs="Arial"/>
          <w:sz w:val="24"/>
          <w:szCs w:val="24"/>
        </w:rPr>
        <w:t>Option 3:  Create a national independent structure to lead and support local PPNs</w:t>
      </w:r>
      <w:r w:rsidR="003B2372">
        <w:rPr>
          <w:rFonts w:ascii="Arial" w:hAnsi="Arial" w:cs="Arial"/>
          <w:sz w:val="24"/>
          <w:szCs w:val="24"/>
        </w:rPr>
        <w:t>.</w:t>
      </w:r>
    </w:p>
    <w:p w14:paraId="308D2E90" w14:textId="7DC16C75" w:rsidR="00190887" w:rsidRDefault="00190887" w:rsidP="00190887">
      <w:pPr>
        <w:pStyle w:val="NormalWeb"/>
        <w:spacing w:before="200" w:beforeAutospacing="0" w:after="0" w:afterAutospacing="0" w:line="216" w:lineRule="auto"/>
        <w:jc w:val="center"/>
        <w:rPr>
          <w:rFonts w:ascii="Arial" w:eastAsiaTheme="minorEastAsia" w:hAnsi="Arial" w:cs="Arial"/>
          <w:color w:val="000000" w:themeColor="text1"/>
          <w:kern w:val="24"/>
        </w:rPr>
      </w:pPr>
      <w:r w:rsidRPr="00190887">
        <w:rPr>
          <w:rFonts w:ascii="Arial" w:eastAsiaTheme="minorEastAsia" w:hAnsi="Arial" w:cs="Arial"/>
          <w:color w:val="000000" w:themeColor="text1"/>
          <w:kern w:val="24"/>
        </w:rPr>
        <w:t xml:space="preserve">“…a structure is not an </w:t>
      </w:r>
      <w:proofErr w:type="gramStart"/>
      <w:r w:rsidRPr="00190887">
        <w:rPr>
          <w:rFonts w:ascii="Arial" w:eastAsiaTheme="minorEastAsia" w:hAnsi="Arial" w:cs="Arial"/>
          <w:color w:val="000000" w:themeColor="text1"/>
          <w:kern w:val="24"/>
        </w:rPr>
        <w:t>end in itself, but</w:t>
      </w:r>
      <w:proofErr w:type="gramEnd"/>
      <w:r w:rsidRPr="00190887">
        <w:rPr>
          <w:rFonts w:ascii="Arial" w:eastAsiaTheme="minorEastAsia" w:hAnsi="Arial" w:cs="Arial"/>
          <w:color w:val="000000" w:themeColor="text1"/>
          <w:kern w:val="24"/>
        </w:rPr>
        <w:t xml:space="preserve"> a means of achieving a particular strategy or delivering specified outcomes.  The structures outlined are not mutually exclusive, and one structural option can act as a means of transition to the next if required” (page 47).</w:t>
      </w:r>
    </w:p>
    <w:p w14:paraId="006AB114" w14:textId="77777777" w:rsidR="00F97952" w:rsidRPr="00190887" w:rsidRDefault="00F97952" w:rsidP="00190887">
      <w:pPr>
        <w:pStyle w:val="NormalWeb"/>
        <w:spacing w:before="200" w:beforeAutospacing="0" w:after="0" w:afterAutospacing="0" w:line="216" w:lineRule="auto"/>
        <w:jc w:val="center"/>
        <w:rPr>
          <w:rFonts w:ascii="Arial" w:hAnsi="Arial" w:cs="Arial"/>
        </w:rPr>
      </w:pPr>
    </w:p>
    <w:p w14:paraId="0ADD7B69" w14:textId="18180763" w:rsidR="00190887" w:rsidRDefault="00190887" w:rsidP="00663E68">
      <w:pPr>
        <w:rPr>
          <w:rFonts w:ascii="Arial" w:hAnsi="Arial" w:cs="Arial"/>
          <w:sz w:val="24"/>
          <w:szCs w:val="24"/>
        </w:rPr>
      </w:pPr>
      <w:r>
        <w:rPr>
          <w:rFonts w:ascii="Arial" w:hAnsi="Arial" w:cs="Arial"/>
          <w:sz w:val="24"/>
          <w:szCs w:val="24"/>
        </w:rPr>
        <w:t xml:space="preserve">Full report </w:t>
      </w:r>
      <w:hyperlink r:id="rId9" w:history="1">
        <w:r w:rsidRPr="00190887">
          <w:rPr>
            <w:rStyle w:val="Hyperlink"/>
            <w:rFonts w:ascii="Arial" w:hAnsi="Arial" w:cs="Arial"/>
            <w:sz w:val="24"/>
            <w:szCs w:val="24"/>
          </w:rPr>
          <w:t>here</w:t>
        </w:r>
      </w:hyperlink>
    </w:p>
    <w:p w14:paraId="6CE02081" w14:textId="77777777" w:rsidR="00F97952" w:rsidRDefault="00F97952" w:rsidP="00663E68">
      <w:pPr>
        <w:rPr>
          <w:rFonts w:ascii="Arial" w:hAnsi="Arial" w:cs="Arial"/>
          <w:sz w:val="24"/>
          <w:szCs w:val="24"/>
        </w:rPr>
      </w:pPr>
    </w:p>
    <w:p w14:paraId="017C5758" w14:textId="2B548049" w:rsidR="003B2372" w:rsidRDefault="003B2372" w:rsidP="00663E68">
      <w:pPr>
        <w:rPr>
          <w:rFonts w:ascii="Arial" w:hAnsi="Arial" w:cs="Arial"/>
          <w:sz w:val="24"/>
          <w:szCs w:val="24"/>
        </w:rPr>
      </w:pPr>
      <w:r w:rsidRPr="00F97952">
        <w:rPr>
          <w:rFonts w:ascii="Arial" w:hAnsi="Arial" w:cs="Arial"/>
          <w:b/>
          <w:bCs/>
          <w:sz w:val="24"/>
          <w:szCs w:val="24"/>
        </w:rPr>
        <w:t>Option 2</w:t>
      </w:r>
      <w:r>
        <w:rPr>
          <w:rFonts w:ascii="Arial" w:hAnsi="Arial" w:cs="Arial"/>
          <w:sz w:val="24"/>
          <w:szCs w:val="24"/>
        </w:rPr>
        <w:t xml:space="preserve"> would provide additional communication resources to the administrative staff of the PPN, which would make future consultations, such as those connected to the LECP of 2023, more reliable.  </w:t>
      </w:r>
      <w:r w:rsidR="00F97952">
        <w:rPr>
          <w:rFonts w:ascii="Arial" w:hAnsi="Arial" w:cs="Arial"/>
          <w:sz w:val="24"/>
          <w:szCs w:val="24"/>
        </w:rPr>
        <w:t xml:space="preserve">All </w:t>
      </w:r>
      <w:r>
        <w:rPr>
          <w:rFonts w:ascii="Arial" w:hAnsi="Arial" w:cs="Arial"/>
          <w:sz w:val="24"/>
          <w:szCs w:val="24"/>
        </w:rPr>
        <w:t>supports would also be gratefully received.  It is already appreciated that Dublin City Council have provided an additional, once off grant of 55, 000 euro</w:t>
      </w:r>
      <w:r w:rsidR="00F97952">
        <w:rPr>
          <w:rFonts w:ascii="Arial" w:hAnsi="Arial" w:cs="Arial"/>
          <w:sz w:val="24"/>
          <w:szCs w:val="24"/>
        </w:rPr>
        <w:t>,</w:t>
      </w:r>
      <w:r>
        <w:rPr>
          <w:rFonts w:ascii="Arial" w:hAnsi="Arial" w:cs="Arial"/>
          <w:sz w:val="24"/>
          <w:szCs w:val="24"/>
        </w:rPr>
        <w:t xml:space="preserve"> for supports for Representatives and Secretariat. Further supports from the Department</w:t>
      </w:r>
      <w:r w:rsidR="009C02F5">
        <w:rPr>
          <w:rFonts w:ascii="Arial" w:hAnsi="Arial" w:cs="Arial"/>
          <w:sz w:val="24"/>
          <w:szCs w:val="24"/>
        </w:rPr>
        <w:t xml:space="preserve">, </w:t>
      </w:r>
      <w:r>
        <w:rPr>
          <w:rFonts w:ascii="Arial" w:hAnsi="Arial" w:cs="Arial"/>
          <w:sz w:val="24"/>
          <w:szCs w:val="24"/>
        </w:rPr>
        <w:t xml:space="preserve">would also be </w:t>
      </w:r>
      <w:r w:rsidR="00F97952">
        <w:rPr>
          <w:rFonts w:ascii="Arial" w:hAnsi="Arial" w:cs="Arial"/>
          <w:sz w:val="24"/>
          <w:szCs w:val="24"/>
        </w:rPr>
        <w:t>appreciated.</w:t>
      </w:r>
    </w:p>
    <w:p w14:paraId="5699E43D" w14:textId="438B4883" w:rsidR="00F97952" w:rsidRDefault="00F97952" w:rsidP="00663E68">
      <w:pPr>
        <w:rPr>
          <w:rFonts w:ascii="Arial" w:hAnsi="Arial" w:cs="Arial"/>
          <w:sz w:val="24"/>
          <w:szCs w:val="24"/>
        </w:rPr>
      </w:pPr>
      <w:r>
        <w:rPr>
          <w:rFonts w:ascii="Arial" w:hAnsi="Arial" w:cs="Arial"/>
          <w:sz w:val="24"/>
          <w:szCs w:val="24"/>
        </w:rPr>
        <w:t>The Department is convening a</w:t>
      </w:r>
      <w:r w:rsidR="009C02F5">
        <w:rPr>
          <w:rFonts w:ascii="Arial" w:hAnsi="Arial" w:cs="Arial"/>
          <w:sz w:val="24"/>
          <w:szCs w:val="24"/>
        </w:rPr>
        <w:t xml:space="preserve"> </w:t>
      </w:r>
      <w:r>
        <w:rPr>
          <w:rFonts w:ascii="Arial" w:hAnsi="Arial" w:cs="Arial"/>
          <w:sz w:val="24"/>
          <w:szCs w:val="24"/>
        </w:rPr>
        <w:t>Roadmap Implementation Working Group, and DC PPN hope to have one representative on this group.  If the LCDC could support the administrative staff’s choice of Option 2, this would be helpful.</w:t>
      </w:r>
    </w:p>
    <w:p w14:paraId="07505436" w14:textId="49938C53" w:rsidR="00F97952" w:rsidRDefault="00F97952" w:rsidP="00663E68">
      <w:pPr>
        <w:rPr>
          <w:rFonts w:ascii="Arial" w:hAnsi="Arial" w:cs="Arial"/>
          <w:sz w:val="24"/>
          <w:szCs w:val="24"/>
        </w:rPr>
      </w:pPr>
      <w:r>
        <w:rPr>
          <w:rFonts w:ascii="Arial" w:hAnsi="Arial" w:cs="Arial"/>
          <w:sz w:val="24"/>
          <w:szCs w:val="24"/>
        </w:rPr>
        <w:t>Please contact Ruth if you have any questions or comments.</w:t>
      </w:r>
    </w:p>
    <w:p w14:paraId="3C7B29D0" w14:textId="77777777" w:rsidR="00F97952" w:rsidRPr="00663E68" w:rsidRDefault="00F97952" w:rsidP="00663E68">
      <w:pPr>
        <w:rPr>
          <w:rFonts w:ascii="Arial" w:hAnsi="Arial" w:cs="Arial"/>
          <w:sz w:val="24"/>
          <w:szCs w:val="24"/>
        </w:rPr>
      </w:pPr>
    </w:p>
    <w:sectPr w:rsidR="00F97952" w:rsidRPr="00663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5671" w14:textId="77777777" w:rsidR="00261EA6" w:rsidRDefault="00261EA6" w:rsidP="004504DF">
      <w:pPr>
        <w:spacing w:after="0" w:line="240" w:lineRule="auto"/>
      </w:pPr>
      <w:r>
        <w:separator/>
      </w:r>
    </w:p>
  </w:endnote>
  <w:endnote w:type="continuationSeparator" w:id="0">
    <w:p w14:paraId="2F384CA5" w14:textId="77777777" w:rsidR="00261EA6" w:rsidRDefault="00261EA6" w:rsidP="0045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149F" w14:textId="77777777" w:rsidR="00261EA6" w:rsidRDefault="00261EA6" w:rsidP="004504DF">
      <w:pPr>
        <w:spacing w:after="0" w:line="240" w:lineRule="auto"/>
      </w:pPr>
      <w:r>
        <w:separator/>
      </w:r>
    </w:p>
  </w:footnote>
  <w:footnote w:type="continuationSeparator" w:id="0">
    <w:p w14:paraId="11409B45" w14:textId="77777777" w:rsidR="00261EA6" w:rsidRDefault="00261EA6" w:rsidP="0045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48D"/>
    <w:multiLevelType w:val="hybridMultilevel"/>
    <w:tmpl w:val="78E0CBEE"/>
    <w:lvl w:ilvl="0" w:tplc="46F204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E192C"/>
    <w:multiLevelType w:val="hybridMultilevel"/>
    <w:tmpl w:val="047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ADF"/>
    <w:multiLevelType w:val="hybridMultilevel"/>
    <w:tmpl w:val="1554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C28CE"/>
    <w:multiLevelType w:val="multilevel"/>
    <w:tmpl w:val="6304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F4B71"/>
    <w:multiLevelType w:val="hybridMultilevel"/>
    <w:tmpl w:val="99A48E16"/>
    <w:lvl w:ilvl="0" w:tplc="6C7E7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E4D45"/>
    <w:multiLevelType w:val="hybridMultilevel"/>
    <w:tmpl w:val="D0469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D5F66"/>
    <w:multiLevelType w:val="hybridMultilevel"/>
    <w:tmpl w:val="28B645F6"/>
    <w:lvl w:ilvl="0" w:tplc="89F63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038C"/>
    <w:multiLevelType w:val="hybridMultilevel"/>
    <w:tmpl w:val="DB34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D7127"/>
    <w:multiLevelType w:val="hybridMultilevel"/>
    <w:tmpl w:val="CBBCA49A"/>
    <w:lvl w:ilvl="0" w:tplc="A168A5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820114"/>
    <w:multiLevelType w:val="hybridMultilevel"/>
    <w:tmpl w:val="11EE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802D5"/>
    <w:multiLevelType w:val="hybridMultilevel"/>
    <w:tmpl w:val="1144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A2733"/>
    <w:multiLevelType w:val="hybridMultilevel"/>
    <w:tmpl w:val="FDD45942"/>
    <w:lvl w:ilvl="0" w:tplc="6C7E7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92E27"/>
    <w:multiLevelType w:val="hybridMultilevel"/>
    <w:tmpl w:val="7CFE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4C7B"/>
    <w:multiLevelType w:val="hybridMultilevel"/>
    <w:tmpl w:val="C2640A9C"/>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45B1B53"/>
    <w:multiLevelType w:val="hybridMultilevel"/>
    <w:tmpl w:val="3B66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C6BF8"/>
    <w:multiLevelType w:val="hybridMultilevel"/>
    <w:tmpl w:val="22963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600B1"/>
    <w:multiLevelType w:val="hybridMultilevel"/>
    <w:tmpl w:val="10FAB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948DE"/>
    <w:multiLevelType w:val="hybridMultilevel"/>
    <w:tmpl w:val="89FC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C4E6A"/>
    <w:multiLevelType w:val="hybridMultilevel"/>
    <w:tmpl w:val="0F9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51731"/>
    <w:multiLevelType w:val="hybridMultilevel"/>
    <w:tmpl w:val="AB4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320C0"/>
    <w:multiLevelType w:val="hybridMultilevel"/>
    <w:tmpl w:val="7E24A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1455B2"/>
    <w:multiLevelType w:val="hybridMultilevel"/>
    <w:tmpl w:val="E46EE2F0"/>
    <w:lvl w:ilvl="0" w:tplc="AC56F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05BB5"/>
    <w:multiLevelType w:val="hybridMultilevel"/>
    <w:tmpl w:val="AB127902"/>
    <w:lvl w:ilvl="0" w:tplc="4FC6E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16208">
    <w:abstractNumId w:val="2"/>
  </w:num>
  <w:num w:numId="2" w16cid:durableId="1950694252">
    <w:abstractNumId w:val="5"/>
  </w:num>
  <w:num w:numId="3" w16cid:durableId="420487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332877">
    <w:abstractNumId w:val="3"/>
  </w:num>
  <w:num w:numId="5" w16cid:durableId="173687458">
    <w:abstractNumId w:val="15"/>
  </w:num>
  <w:num w:numId="6" w16cid:durableId="1004625058">
    <w:abstractNumId w:val="20"/>
  </w:num>
  <w:num w:numId="7" w16cid:durableId="1952279456">
    <w:abstractNumId w:val="13"/>
  </w:num>
  <w:num w:numId="8" w16cid:durableId="1899973381">
    <w:abstractNumId w:val="7"/>
  </w:num>
  <w:num w:numId="9" w16cid:durableId="337587124">
    <w:abstractNumId w:val="17"/>
  </w:num>
  <w:num w:numId="10" w16cid:durableId="1230577645">
    <w:abstractNumId w:val="0"/>
  </w:num>
  <w:num w:numId="11" w16cid:durableId="247422681">
    <w:abstractNumId w:val="8"/>
  </w:num>
  <w:num w:numId="12" w16cid:durableId="1879271793">
    <w:abstractNumId w:val="22"/>
  </w:num>
  <w:num w:numId="13" w16cid:durableId="286860977">
    <w:abstractNumId w:val="6"/>
  </w:num>
  <w:num w:numId="14" w16cid:durableId="339547534">
    <w:abstractNumId w:val="10"/>
  </w:num>
  <w:num w:numId="15" w16cid:durableId="2051802378">
    <w:abstractNumId w:val="16"/>
  </w:num>
  <w:num w:numId="16" w16cid:durableId="1865754210">
    <w:abstractNumId w:val="11"/>
  </w:num>
  <w:num w:numId="17" w16cid:durableId="947348571">
    <w:abstractNumId w:val="4"/>
  </w:num>
  <w:num w:numId="18" w16cid:durableId="1369645990">
    <w:abstractNumId w:val="12"/>
  </w:num>
  <w:num w:numId="19" w16cid:durableId="641736767">
    <w:abstractNumId w:val="14"/>
  </w:num>
  <w:num w:numId="20" w16cid:durableId="1873420726">
    <w:abstractNumId w:val="1"/>
  </w:num>
  <w:num w:numId="21" w16cid:durableId="1492869377">
    <w:abstractNumId w:val="9"/>
  </w:num>
  <w:num w:numId="22" w16cid:durableId="829642730">
    <w:abstractNumId w:val="19"/>
  </w:num>
  <w:num w:numId="23" w16cid:durableId="2057045567">
    <w:abstractNumId w:val="21"/>
  </w:num>
  <w:num w:numId="24" w16cid:durableId="8228939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1"/>
    <w:rsid w:val="00004483"/>
    <w:rsid w:val="00005750"/>
    <w:rsid w:val="00007A2A"/>
    <w:rsid w:val="000100EF"/>
    <w:rsid w:val="00034AB5"/>
    <w:rsid w:val="000367D0"/>
    <w:rsid w:val="00037541"/>
    <w:rsid w:val="000447D5"/>
    <w:rsid w:val="00046216"/>
    <w:rsid w:val="00055B57"/>
    <w:rsid w:val="00085546"/>
    <w:rsid w:val="0009096F"/>
    <w:rsid w:val="00094DAC"/>
    <w:rsid w:val="000A4FC1"/>
    <w:rsid w:val="000B3E95"/>
    <w:rsid w:val="000B6257"/>
    <w:rsid w:val="000C151D"/>
    <w:rsid w:val="000D367A"/>
    <w:rsid w:val="000D7727"/>
    <w:rsid w:val="000E2998"/>
    <w:rsid w:val="000E7D84"/>
    <w:rsid w:val="000F41F2"/>
    <w:rsid w:val="000F45CA"/>
    <w:rsid w:val="00105E56"/>
    <w:rsid w:val="00106CF2"/>
    <w:rsid w:val="00111047"/>
    <w:rsid w:val="00113F5F"/>
    <w:rsid w:val="001143A3"/>
    <w:rsid w:val="0012037E"/>
    <w:rsid w:val="001228C6"/>
    <w:rsid w:val="001240F0"/>
    <w:rsid w:val="00132AF4"/>
    <w:rsid w:val="001334AA"/>
    <w:rsid w:val="00136BC8"/>
    <w:rsid w:val="0014498D"/>
    <w:rsid w:val="00152A16"/>
    <w:rsid w:val="001550CE"/>
    <w:rsid w:val="001578AA"/>
    <w:rsid w:val="00157916"/>
    <w:rsid w:val="0016218A"/>
    <w:rsid w:val="00162632"/>
    <w:rsid w:val="00163B91"/>
    <w:rsid w:val="00172E90"/>
    <w:rsid w:val="001856D0"/>
    <w:rsid w:val="00185E0A"/>
    <w:rsid w:val="00190887"/>
    <w:rsid w:val="001A2752"/>
    <w:rsid w:val="001A7197"/>
    <w:rsid w:val="001A7886"/>
    <w:rsid w:val="001B459C"/>
    <w:rsid w:val="001C5DBF"/>
    <w:rsid w:val="001D6725"/>
    <w:rsid w:val="001E572A"/>
    <w:rsid w:val="001F054B"/>
    <w:rsid w:val="00205D44"/>
    <w:rsid w:val="002108FC"/>
    <w:rsid w:val="00213420"/>
    <w:rsid w:val="0021683F"/>
    <w:rsid w:val="00233148"/>
    <w:rsid w:val="00261EA6"/>
    <w:rsid w:val="00264028"/>
    <w:rsid w:val="00265092"/>
    <w:rsid w:val="00280147"/>
    <w:rsid w:val="002817F7"/>
    <w:rsid w:val="0028448B"/>
    <w:rsid w:val="0029039C"/>
    <w:rsid w:val="00295C28"/>
    <w:rsid w:val="002A7481"/>
    <w:rsid w:val="002A7E3F"/>
    <w:rsid w:val="002B1CEF"/>
    <w:rsid w:val="002B2EBE"/>
    <w:rsid w:val="002B4040"/>
    <w:rsid w:val="002C3F31"/>
    <w:rsid w:val="002C75B2"/>
    <w:rsid w:val="002C7FCC"/>
    <w:rsid w:val="002D05C5"/>
    <w:rsid w:val="002D2DC5"/>
    <w:rsid w:val="002E3A2D"/>
    <w:rsid w:val="002E5F77"/>
    <w:rsid w:val="002E6E17"/>
    <w:rsid w:val="002F1EC2"/>
    <w:rsid w:val="00317669"/>
    <w:rsid w:val="003415E2"/>
    <w:rsid w:val="00342E78"/>
    <w:rsid w:val="003573CF"/>
    <w:rsid w:val="00367866"/>
    <w:rsid w:val="00371642"/>
    <w:rsid w:val="00372A1A"/>
    <w:rsid w:val="00377B45"/>
    <w:rsid w:val="003932B8"/>
    <w:rsid w:val="00394B55"/>
    <w:rsid w:val="003954D9"/>
    <w:rsid w:val="003B1F51"/>
    <w:rsid w:val="003B2372"/>
    <w:rsid w:val="003D41BA"/>
    <w:rsid w:val="003D7A65"/>
    <w:rsid w:val="003F03AF"/>
    <w:rsid w:val="003F4C1A"/>
    <w:rsid w:val="003F5AC7"/>
    <w:rsid w:val="0040167A"/>
    <w:rsid w:val="00402C5F"/>
    <w:rsid w:val="00406972"/>
    <w:rsid w:val="00406C6E"/>
    <w:rsid w:val="00431153"/>
    <w:rsid w:val="00431DE6"/>
    <w:rsid w:val="004330BF"/>
    <w:rsid w:val="00440985"/>
    <w:rsid w:val="0044386C"/>
    <w:rsid w:val="00443D0E"/>
    <w:rsid w:val="00443DFD"/>
    <w:rsid w:val="004504DF"/>
    <w:rsid w:val="00450595"/>
    <w:rsid w:val="0045337B"/>
    <w:rsid w:val="004557EB"/>
    <w:rsid w:val="00457D43"/>
    <w:rsid w:val="0046596C"/>
    <w:rsid w:val="004712B1"/>
    <w:rsid w:val="00472344"/>
    <w:rsid w:val="004803A4"/>
    <w:rsid w:val="00487987"/>
    <w:rsid w:val="004A7ABA"/>
    <w:rsid w:val="004B449E"/>
    <w:rsid w:val="004C2683"/>
    <w:rsid w:val="004C69F7"/>
    <w:rsid w:val="004E73DE"/>
    <w:rsid w:val="004E7A4D"/>
    <w:rsid w:val="004F3759"/>
    <w:rsid w:val="005014CA"/>
    <w:rsid w:val="005033AA"/>
    <w:rsid w:val="00505306"/>
    <w:rsid w:val="005143A5"/>
    <w:rsid w:val="00516740"/>
    <w:rsid w:val="005207F0"/>
    <w:rsid w:val="005231E8"/>
    <w:rsid w:val="00531075"/>
    <w:rsid w:val="005336B6"/>
    <w:rsid w:val="00536296"/>
    <w:rsid w:val="00546F74"/>
    <w:rsid w:val="00561C1B"/>
    <w:rsid w:val="00564E83"/>
    <w:rsid w:val="00567F9C"/>
    <w:rsid w:val="005962A8"/>
    <w:rsid w:val="005D0C94"/>
    <w:rsid w:val="005F3C98"/>
    <w:rsid w:val="005F6C71"/>
    <w:rsid w:val="005F6D5D"/>
    <w:rsid w:val="00604106"/>
    <w:rsid w:val="00607F11"/>
    <w:rsid w:val="00613A69"/>
    <w:rsid w:val="0061701E"/>
    <w:rsid w:val="0061744D"/>
    <w:rsid w:val="00620922"/>
    <w:rsid w:val="0062110E"/>
    <w:rsid w:val="0062712B"/>
    <w:rsid w:val="00632491"/>
    <w:rsid w:val="006435E3"/>
    <w:rsid w:val="00643A74"/>
    <w:rsid w:val="00656925"/>
    <w:rsid w:val="00657EB0"/>
    <w:rsid w:val="0066375E"/>
    <w:rsid w:val="00663E68"/>
    <w:rsid w:val="00671369"/>
    <w:rsid w:val="0067382A"/>
    <w:rsid w:val="00673E03"/>
    <w:rsid w:val="006807C9"/>
    <w:rsid w:val="0068504E"/>
    <w:rsid w:val="00685877"/>
    <w:rsid w:val="00690318"/>
    <w:rsid w:val="00690391"/>
    <w:rsid w:val="0069276C"/>
    <w:rsid w:val="00692B5A"/>
    <w:rsid w:val="006A540A"/>
    <w:rsid w:val="006D7398"/>
    <w:rsid w:val="006E3E8B"/>
    <w:rsid w:val="006F04E4"/>
    <w:rsid w:val="006F75C8"/>
    <w:rsid w:val="00706C09"/>
    <w:rsid w:val="00711644"/>
    <w:rsid w:val="00714664"/>
    <w:rsid w:val="007245DB"/>
    <w:rsid w:val="00741F6B"/>
    <w:rsid w:val="00743226"/>
    <w:rsid w:val="00743C55"/>
    <w:rsid w:val="007527B8"/>
    <w:rsid w:val="00753C0B"/>
    <w:rsid w:val="00755106"/>
    <w:rsid w:val="00763C94"/>
    <w:rsid w:val="007659E5"/>
    <w:rsid w:val="00777B8C"/>
    <w:rsid w:val="007840EB"/>
    <w:rsid w:val="00785773"/>
    <w:rsid w:val="00786CF9"/>
    <w:rsid w:val="00787309"/>
    <w:rsid w:val="00795CA0"/>
    <w:rsid w:val="007A029E"/>
    <w:rsid w:val="007A2A28"/>
    <w:rsid w:val="007B31B8"/>
    <w:rsid w:val="007B5F67"/>
    <w:rsid w:val="007D1756"/>
    <w:rsid w:val="007D2014"/>
    <w:rsid w:val="007D6ABB"/>
    <w:rsid w:val="007E1758"/>
    <w:rsid w:val="007F39A3"/>
    <w:rsid w:val="007F5021"/>
    <w:rsid w:val="008053D2"/>
    <w:rsid w:val="008127D5"/>
    <w:rsid w:val="00814B91"/>
    <w:rsid w:val="00823E93"/>
    <w:rsid w:val="00846E08"/>
    <w:rsid w:val="00866DDF"/>
    <w:rsid w:val="008839F8"/>
    <w:rsid w:val="008A21B4"/>
    <w:rsid w:val="008A4617"/>
    <w:rsid w:val="008B69BB"/>
    <w:rsid w:val="008B6EFD"/>
    <w:rsid w:val="008B789D"/>
    <w:rsid w:val="008D1681"/>
    <w:rsid w:val="008F0957"/>
    <w:rsid w:val="008F18D0"/>
    <w:rsid w:val="00901273"/>
    <w:rsid w:val="0091317F"/>
    <w:rsid w:val="00913DA8"/>
    <w:rsid w:val="0091494C"/>
    <w:rsid w:val="00927435"/>
    <w:rsid w:val="009343D0"/>
    <w:rsid w:val="0094150A"/>
    <w:rsid w:val="0094414C"/>
    <w:rsid w:val="0096224B"/>
    <w:rsid w:val="009645E7"/>
    <w:rsid w:val="009672C9"/>
    <w:rsid w:val="00971BE0"/>
    <w:rsid w:val="00973633"/>
    <w:rsid w:val="00982648"/>
    <w:rsid w:val="009A266C"/>
    <w:rsid w:val="009C02F5"/>
    <w:rsid w:val="009C2920"/>
    <w:rsid w:val="009C3DE1"/>
    <w:rsid w:val="009C752D"/>
    <w:rsid w:val="009C7DA5"/>
    <w:rsid w:val="009D2D48"/>
    <w:rsid w:val="009D6239"/>
    <w:rsid w:val="009D750E"/>
    <w:rsid w:val="009F093D"/>
    <w:rsid w:val="009F227A"/>
    <w:rsid w:val="009F32A4"/>
    <w:rsid w:val="00A0101A"/>
    <w:rsid w:val="00A01404"/>
    <w:rsid w:val="00A02856"/>
    <w:rsid w:val="00A1440F"/>
    <w:rsid w:val="00A22B2C"/>
    <w:rsid w:val="00A25E70"/>
    <w:rsid w:val="00A30FCD"/>
    <w:rsid w:val="00A32E45"/>
    <w:rsid w:val="00A34AC0"/>
    <w:rsid w:val="00A55C17"/>
    <w:rsid w:val="00A56124"/>
    <w:rsid w:val="00A56A4A"/>
    <w:rsid w:val="00A6053F"/>
    <w:rsid w:val="00A66E3B"/>
    <w:rsid w:val="00A73C68"/>
    <w:rsid w:val="00A746D3"/>
    <w:rsid w:val="00A808CA"/>
    <w:rsid w:val="00A85EEF"/>
    <w:rsid w:val="00A866EF"/>
    <w:rsid w:val="00A868D1"/>
    <w:rsid w:val="00AA03BB"/>
    <w:rsid w:val="00AA5183"/>
    <w:rsid w:val="00AA79C9"/>
    <w:rsid w:val="00AB52BB"/>
    <w:rsid w:val="00AC4F2B"/>
    <w:rsid w:val="00AD4052"/>
    <w:rsid w:val="00AD6F1E"/>
    <w:rsid w:val="00AD7C69"/>
    <w:rsid w:val="00AF490C"/>
    <w:rsid w:val="00AF6214"/>
    <w:rsid w:val="00AF77B6"/>
    <w:rsid w:val="00B03531"/>
    <w:rsid w:val="00B03930"/>
    <w:rsid w:val="00B111DB"/>
    <w:rsid w:val="00B15D77"/>
    <w:rsid w:val="00B40682"/>
    <w:rsid w:val="00B53B7C"/>
    <w:rsid w:val="00B5586D"/>
    <w:rsid w:val="00B601F0"/>
    <w:rsid w:val="00B60ABE"/>
    <w:rsid w:val="00B60C24"/>
    <w:rsid w:val="00B71831"/>
    <w:rsid w:val="00B7234B"/>
    <w:rsid w:val="00B74AC4"/>
    <w:rsid w:val="00B80589"/>
    <w:rsid w:val="00B932FF"/>
    <w:rsid w:val="00B95567"/>
    <w:rsid w:val="00B97E64"/>
    <w:rsid w:val="00BA2BD7"/>
    <w:rsid w:val="00BA4F8F"/>
    <w:rsid w:val="00BA50D5"/>
    <w:rsid w:val="00BB0D32"/>
    <w:rsid w:val="00BB267B"/>
    <w:rsid w:val="00BC5EB3"/>
    <w:rsid w:val="00BD6564"/>
    <w:rsid w:val="00BE55CF"/>
    <w:rsid w:val="00BE6A1E"/>
    <w:rsid w:val="00BF4531"/>
    <w:rsid w:val="00BF77BC"/>
    <w:rsid w:val="00C06328"/>
    <w:rsid w:val="00C15133"/>
    <w:rsid w:val="00C3724B"/>
    <w:rsid w:val="00C4152F"/>
    <w:rsid w:val="00C424D1"/>
    <w:rsid w:val="00C461C8"/>
    <w:rsid w:val="00C62E19"/>
    <w:rsid w:val="00C63208"/>
    <w:rsid w:val="00C72BC2"/>
    <w:rsid w:val="00C7732F"/>
    <w:rsid w:val="00C8231B"/>
    <w:rsid w:val="00C850FC"/>
    <w:rsid w:val="00CA3167"/>
    <w:rsid w:val="00CA4687"/>
    <w:rsid w:val="00CB0F04"/>
    <w:rsid w:val="00CC1A9A"/>
    <w:rsid w:val="00CC5750"/>
    <w:rsid w:val="00CE0DF6"/>
    <w:rsid w:val="00CE1B5A"/>
    <w:rsid w:val="00CE3C5E"/>
    <w:rsid w:val="00CF41FD"/>
    <w:rsid w:val="00CF53EC"/>
    <w:rsid w:val="00D01586"/>
    <w:rsid w:val="00D14190"/>
    <w:rsid w:val="00D16FD4"/>
    <w:rsid w:val="00D177D6"/>
    <w:rsid w:val="00D21441"/>
    <w:rsid w:val="00D23238"/>
    <w:rsid w:val="00D247B8"/>
    <w:rsid w:val="00D24C91"/>
    <w:rsid w:val="00D334A7"/>
    <w:rsid w:val="00D42B31"/>
    <w:rsid w:val="00D42B9D"/>
    <w:rsid w:val="00D5547E"/>
    <w:rsid w:val="00D558E7"/>
    <w:rsid w:val="00D560A9"/>
    <w:rsid w:val="00D6122E"/>
    <w:rsid w:val="00D62126"/>
    <w:rsid w:val="00D75CEB"/>
    <w:rsid w:val="00D83DB1"/>
    <w:rsid w:val="00D85EA6"/>
    <w:rsid w:val="00D9476A"/>
    <w:rsid w:val="00DA4C84"/>
    <w:rsid w:val="00DB04D3"/>
    <w:rsid w:val="00DB2395"/>
    <w:rsid w:val="00DB2A75"/>
    <w:rsid w:val="00DB5653"/>
    <w:rsid w:val="00DB7A54"/>
    <w:rsid w:val="00DB7F63"/>
    <w:rsid w:val="00DD4676"/>
    <w:rsid w:val="00DD4D71"/>
    <w:rsid w:val="00DE4820"/>
    <w:rsid w:val="00DF345F"/>
    <w:rsid w:val="00DF4C8B"/>
    <w:rsid w:val="00E03C83"/>
    <w:rsid w:val="00E14E54"/>
    <w:rsid w:val="00E17915"/>
    <w:rsid w:val="00E37982"/>
    <w:rsid w:val="00E41C6E"/>
    <w:rsid w:val="00E503E6"/>
    <w:rsid w:val="00E53123"/>
    <w:rsid w:val="00E54FB8"/>
    <w:rsid w:val="00E57AC4"/>
    <w:rsid w:val="00E72574"/>
    <w:rsid w:val="00E764E7"/>
    <w:rsid w:val="00E86B5A"/>
    <w:rsid w:val="00E93E7C"/>
    <w:rsid w:val="00EA1584"/>
    <w:rsid w:val="00EA7CA4"/>
    <w:rsid w:val="00EB2D58"/>
    <w:rsid w:val="00EB3B2F"/>
    <w:rsid w:val="00EB4E80"/>
    <w:rsid w:val="00EC1383"/>
    <w:rsid w:val="00ED107B"/>
    <w:rsid w:val="00EE01D1"/>
    <w:rsid w:val="00EF06D4"/>
    <w:rsid w:val="00EF4052"/>
    <w:rsid w:val="00EF5637"/>
    <w:rsid w:val="00F02894"/>
    <w:rsid w:val="00F1516A"/>
    <w:rsid w:val="00F27B67"/>
    <w:rsid w:val="00F27FB0"/>
    <w:rsid w:val="00F34356"/>
    <w:rsid w:val="00F36601"/>
    <w:rsid w:val="00F3679F"/>
    <w:rsid w:val="00F42891"/>
    <w:rsid w:val="00F44E56"/>
    <w:rsid w:val="00F47848"/>
    <w:rsid w:val="00F503A1"/>
    <w:rsid w:val="00F57CD7"/>
    <w:rsid w:val="00F64517"/>
    <w:rsid w:val="00F64BD6"/>
    <w:rsid w:val="00F77D89"/>
    <w:rsid w:val="00F87632"/>
    <w:rsid w:val="00F947F6"/>
    <w:rsid w:val="00F94CCC"/>
    <w:rsid w:val="00F9557F"/>
    <w:rsid w:val="00F97952"/>
    <w:rsid w:val="00FA194E"/>
    <w:rsid w:val="00FB330B"/>
    <w:rsid w:val="00FC6D56"/>
    <w:rsid w:val="00FD2020"/>
    <w:rsid w:val="00FD6DA2"/>
    <w:rsid w:val="00FE3422"/>
    <w:rsid w:val="00FE7932"/>
    <w:rsid w:val="00FF01D8"/>
    <w:rsid w:val="00FF5A03"/>
    <w:rsid w:val="00FF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AA27"/>
  <w15:chartTrackingRefBased/>
  <w15:docId w15:val="{8AE1AFCB-C180-45E6-B0F3-D2742672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C71"/>
    <w:rPr>
      <w:color w:val="0563C1" w:themeColor="hyperlink"/>
      <w:u w:val="single"/>
    </w:rPr>
  </w:style>
  <w:style w:type="character" w:styleId="UnresolvedMention">
    <w:name w:val="Unresolved Mention"/>
    <w:basedOn w:val="DefaultParagraphFont"/>
    <w:uiPriority w:val="99"/>
    <w:semiHidden/>
    <w:unhideWhenUsed/>
    <w:rsid w:val="005F6C71"/>
    <w:rPr>
      <w:color w:val="605E5C"/>
      <w:shd w:val="clear" w:color="auto" w:fill="E1DFDD"/>
    </w:rPr>
  </w:style>
  <w:style w:type="paragraph" w:styleId="ListParagraph">
    <w:name w:val="List Paragraph"/>
    <w:basedOn w:val="Normal"/>
    <w:uiPriority w:val="34"/>
    <w:qFormat/>
    <w:rsid w:val="00536296"/>
    <w:pPr>
      <w:ind w:left="720"/>
      <w:contextualSpacing/>
    </w:pPr>
  </w:style>
  <w:style w:type="paragraph" w:customStyle="1" w:styleId="v1msonormal">
    <w:name w:val="v1msonormal"/>
    <w:basedOn w:val="Normal"/>
    <w:rsid w:val="00C82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7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44E56"/>
    <w:rPr>
      <w:sz w:val="16"/>
      <w:szCs w:val="16"/>
    </w:rPr>
  </w:style>
  <w:style w:type="paragraph" w:styleId="CommentText">
    <w:name w:val="annotation text"/>
    <w:basedOn w:val="Normal"/>
    <w:link w:val="CommentTextChar"/>
    <w:uiPriority w:val="99"/>
    <w:semiHidden/>
    <w:unhideWhenUsed/>
    <w:rsid w:val="00F44E56"/>
    <w:pPr>
      <w:spacing w:line="240" w:lineRule="auto"/>
    </w:pPr>
    <w:rPr>
      <w:sz w:val="20"/>
      <w:szCs w:val="20"/>
    </w:rPr>
  </w:style>
  <w:style w:type="character" w:customStyle="1" w:styleId="CommentTextChar">
    <w:name w:val="Comment Text Char"/>
    <w:basedOn w:val="DefaultParagraphFont"/>
    <w:link w:val="CommentText"/>
    <w:uiPriority w:val="99"/>
    <w:semiHidden/>
    <w:rsid w:val="00F44E56"/>
    <w:rPr>
      <w:sz w:val="20"/>
      <w:szCs w:val="20"/>
    </w:rPr>
  </w:style>
  <w:style w:type="paragraph" w:styleId="CommentSubject">
    <w:name w:val="annotation subject"/>
    <w:basedOn w:val="CommentText"/>
    <w:next w:val="CommentText"/>
    <w:link w:val="CommentSubjectChar"/>
    <w:uiPriority w:val="99"/>
    <w:semiHidden/>
    <w:unhideWhenUsed/>
    <w:rsid w:val="00F44E56"/>
    <w:rPr>
      <w:b/>
      <w:bCs/>
    </w:rPr>
  </w:style>
  <w:style w:type="character" w:customStyle="1" w:styleId="CommentSubjectChar">
    <w:name w:val="Comment Subject Char"/>
    <w:basedOn w:val="CommentTextChar"/>
    <w:link w:val="CommentSubject"/>
    <w:uiPriority w:val="99"/>
    <w:semiHidden/>
    <w:rsid w:val="00F44E56"/>
    <w:rPr>
      <w:b/>
      <w:bCs/>
      <w:sz w:val="20"/>
      <w:szCs w:val="20"/>
    </w:rPr>
  </w:style>
  <w:style w:type="character" w:customStyle="1" w:styleId="Heading1Char">
    <w:name w:val="Heading 1 Char"/>
    <w:basedOn w:val="DefaultParagraphFont"/>
    <w:link w:val="Heading1"/>
    <w:uiPriority w:val="9"/>
    <w:rsid w:val="006807C9"/>
    <w:rPr>
      <w:rFonts w:asciiTheme="majorHAnsi" w:eastAsiaTheme="majorEastAsia" w:hAnsiTheme="majorHAnsi" w:cstheme="majorBidi"/>
      <w:color w:val="2F5496" w:themeColor="accent1" w:themeShade="BF"/>
      <w:sz w:val="32"/>
      <w:szCs w:val="32"/>
    </w:rPr>
  </w:style>
  <w:style w:type="paragraph" w:customStyle="1" w:styleId="v1xxmsonormal">
    <w:name w:val="v1x_xmsonormal"/>
    <w:basedOn w:val="Normal"/>
    <w:rsid w:val="00D42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DF"/>
  </w:style>
  <w:style w:type="paragraph" w:styleId="Footer">
    <w:name w:val="footer"/>
    <w:basedOn w:val="Normal"/>
    <w:link w:val="FooterChar"/>
    <w:uiPriority w:val="99"/>
    <w:unhideWhenUsed/>
    <w:rsid w:val="0045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F"/>
  </w:style>
  <w:style w:type="character" w:styleId="FollowedHyperlink">
    <w:name w:val="FollowedHyperlink"/>
    <w:basedOn w:val="DefaultParagraphFont"/>
    <w:uiPriority w:val="99"/>
    <w:semiHidden/>
    <w:unhideWhenUsed/>
    <w:rsid w:val="009D2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043">
      <w:bodyDiv w:val="1"/>
      <w:marLeft w:val="0"/>
      <w:marRight w:val="0"/>
      <w:marTop w:val="0"/>
      <w:marBottom w:val="0"/>
      <w:divBdr>
        <w:top w:val="none" w:sz="0" w:space="0" w:color="auto"/>
        <w:left w:val="none" w:sz="0" w:space="0" w:color="auto"/>
        <w:bottom w:val="none" w:sz="0" w:space="0" w:color="auto"/>
        <w:right w:val="none" w:sz="0" w:space="0" w:color="auto"/>
      </w:divBdr>
    </w:div>
    <w:div w:id="143397144">
      <w:bodyDiv w:val="1"/>
      <w:marLeft w:val="0"/>
      <w:marRight w:val="0"/>
      <w:marTop w:val="0"/>
      <w:marBottom w:val="0"/>
      <w:divBdr>
        <w:top w:val="none" w:sz="0" w:space="0" w:color="auto"/>
        <w:left w:val="none" w:sz="0" w:space="0" w:color="auto"/>
        <w:bottom w:val="none" w:sz="0" w:space="0" w:color="auto"/>
        <w:right w:val="none" w:sz="0" w:space="0" w:color="auto"/>
      </w:divBdr>
      <w:divsChild>
        <w:div w:id="1023837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54589914">
              <w:marLeft w:val="0"/>
              <w:marRight w:val="0"/>
              <w:marTop w:val="0"/>
              <w:marBottom w:val="0"/>
              <w:divBdr>
                <w:top w:val="none" w:sz="0" w:space="0" w:color="auto"/>
                <w:left w:val="none" w:sz="0" w:space="0" w:color="auto"/>
                <w:bottom w:val="none" w:sz="0" w:space="0" w:color="auto"/>
                <w:right w:val="none" w:sz="0" w:space="0" w:color="auto"/>
              </w:divBdr>
              <w:divsChild>
                <w:div w:id="756482589">
                  <w:marLeft w:val="0"/>
                  <w:marRight w:val="0"/>
                  <w:marTop w:val="0"/>
                  <w:marBottom w:val="0"/>
                  <w:divBdr>
                    <w:top w:val="none" w:sz="0" w:space="0" w:color="auto"/>
                    <w:left w:val="none" w:sz="0" w:space="0" w:color="auto"/>
                    <w:bottom w:val="none" w:sz="0" w:space="0" w:color="auto"/>
                    <w:right w:val="none" w:sz="0" w:space="0" w:color="auto"/>
                  </w:divBdr>
                  <w:divsChild>
                    <w:div w:id="697396156">
                      <w:blockQuote w:val="1"/>
                      <w:marLeft w:val="96"/>
                      <w:marRight w:val="0"/>
                      <w:marTop w:val="0"/>
                      <w:marBottom w:val="0"/>
                      <w:divBdr>
                        <w:top w:val="none" w:sz="0" w:space="0" w:color="auto"/>
                        <w:left w:val="single" w:sz="6" w:space="6" w:color="CCCCCC"/>
                        <w:bottom w:val="none" w:sz="0" w:space="0" w:color="auto"/>
                        <w:right w:val="single" w:sz="12" w:space="5" w:color="205A24"/>
                      </w:divBdr>
                      <w:divsChild>
                        <w:div w:id="724253010">
                          <w:marLeft w:val="0"/>
                          <w:marRight w:val="0"/>
                          <w:marTop w:val="0"/>
                          <w:marBottom w:val="0"/>
                          <w:divBdr>
                            <w:top w:val="none" w:sz="0" w:space="0" w:color="auto"/>
                            <w:left w:val="none" w:sz="0" w:space="0" w:color="auto"/>
                            <w:bottom w:val="none" w:sz="0" w:space="0" w:color="auto"/>
                            <w:right w:val="none" w:sz="0" w:space="0" w:color="auto"/>
                          </w:divBdr>
                          <w:divsChild>
                            <w:div w:id="1519082246">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209389664">
                                  <w:marLeft w:val="0"/>
                                  <w:marRight w:val="0"/>
                                  <w:marTop w:val="0"/>
                                  <w:marBottom w:val="0"/>
                                  <w:divBdr>
                                    <w:top w:val="none" w:sz="0" w:space="0" w:color="auto"/>
                                    <w:left w:val="none" w:sz="0" w:space="0" w:color="auto"/>
                                    <w:bottom w:val="none" w:sz="0" w:space="0" w:color="auto"/>
                                    <w:right w:val="none" w:sz="0" w:space="0" w:color="auto"/>
                                  </w:divBdr>
                                  <w:divsChild>
                                    <w:div w:id="18240598">
                                      <w:marLeft w:val="0"/>
                                      <w:marRight w:val="0"/>
                                      <w:marTop w:val="0"/>
                                      <w:marBottom w:val="0"/>
                                      <w:divBdr>
                                        <w:top w:val="none" w:sz="0" w:space="0" w:color="auto"/>
                                        <w:left w:val="none" w:sz="0" w:space="0" w:color="auto"/>
                                        <w:bottom w:val="none" w:sz="0" w:space="0" w:color="auto"/>
                                        <w:right w:val="none" w:sz="0" w:space="0" w:color="auto"/>
                                      </w:divBdr>
                                      <w:divsChild>
                                        <w:div w:id="1873685811">
                                          <w:marLeft w:val="0"/>
                                          <w:marRight w:val="0"/>
                                          <w:marTop w:val="0"/>
                                          <w:marBottom w:val="0"/>
                                          <w:divBdr>
                                            <w:top w:val="none" w:sz="0" w:space="0" w:color="auto"/>
                                            <w:left w:val="none" w:sz="0" w:space="0" w:color="auto"/>
                                            <w:bottom w:val="none" w:sz="0" w:space="0" w:color="auto"/>
                                            <w:right w:val="none" w:sz="0" w:space="0" w:color="auto"/>
                                          </w:divBdr>
                                          <w:divsChild>
                                            <w:div w:id="14637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300711">
      <w:bodyDiv w:val="1"/>
      <w:marLeft w:val="0"/>
      <w:marRight w:val="0"/>
      <w:marTop w:val="0"/>
      <w:marBottom w:val="0"/>
      <w:divBdr>
        <w:top w:val="none" w:sz="0" w:space="0" w:color="auto"/>
        <w:left w:val="none" w:sz="0" w:space="0" w:color="auto"/>
        <w:bottom w:val="none" w:sz="0" w:space="0" w:color="auto"/>
        <w:right w:val="none" w:sz="0" w:space="0" w:color="auto"/>
      </w:divBdr>
      <w:divsChild>
        <w:div w:id="1668482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6296">
      <w:bodyDiv w:val="1"/>
      <w:marLeft w:val="0"/>
      <w:marRight w:val="0"/>
      <w:marTop w:val="0"/>
      <w:marBottom w:val="0"/>
      <w:divBdr>
        <w:top w:val="none" w:sz="0" w:space="0" w:color="auto"/>
        <w:left w:val="none" w:sz="0" w:space="0" w:color="auto"/>
        <w:bottom w:val="none" w:sz="0" w:space="0" w:color="auto"/>
        <w:right w:val="none" w:sz="0" w:space="0" w:color="auto"/>
      </w:divBdr>
    </w:div>
    <w:div w:id="736587437">
      <w:bodyDiv w:val="1"/>
      <w:marLeft w:val="0"/>
      <w:marRight w:val="0"/>
      <w:marTop w:val="0"/>
      <w:marBottom w:val="0"/>
      <w:divBdr>
        <w:top w:val="none" w:sz="0" w:space="0" w:color="auto"/>
        <w:left w:val="none" w:sz="0" w:space="0" w:color="auto"/>
        <w:bottom w:val="none" w:sz="0" w:space="0" w:color="auto"/>
        <w:right w:val="none" w:sz="0" w:space="0" w:color="auto"/>
      </w:divBdr>
    </w:div>
    <w:div w:id="760105762">
      <w:bodyDiv w:val="1"/>
      <w:marLeft w:val="0"/>
      <w:marRight w:val="0"/>
      <w:marTop w:val="0"/>
      <w:marBottom w:val="0"/>
      <w:divBdr>
        <w:top w:val="none" w:sz="0" w:space="0" w:color="auto"/>
        <w:left w:val="none" w:sz="0" w:space="0" w:color="auto"/>
        <w:bottom w:val="none" w:sz="0" w:space="0" w:color="auto"/>
        <w:right w:val="none" w:sz="0" w:space="0" w:color="auto"/>
      </w:divBdr>
    </w:div>
    <w:div w:id="770122492">
      <w:bodyDiv w:val="1"/>
      <w:marLeft w:val="0"/>
      <w:marRight w:val="0"/>
      <w:marTop w:val="0"/>
      <w:marBottom w:val="0"/>
      <w:divBdr>
        <w:top w:val="none" w:sz="0" w:space="0" w:color="auto"/>
        <w:left w:val="none" w:sz="0" w:space="0" w:color="auto"/>
        <w:bottom w:val="none" w:sz="0" w:space="0" w:color="auto"/>
        <w:right w:val="none" w:sz="0" w:space="0" w:color="auto"/>
      </w:divBdr>
    </w:div>
    <w:div w:id="855342050">
      <w:bodyDiv w:val="1"/>
      <w:marLeft w:val="0"/>
      <w:marRight w:val="0"/>
      <w:marTop w:val="0"/>
      <w:marBottom w:val="0"/>
      <w:divBdr>
        <w:top w:val="none" w:sz="0" w:space="0" w:color="auto"/>
        <w:left w:val="none" w:sz="0" w:space="0" w:color="auto"/>
        <w:bottom w:val="none" w:sz="0" w:space="0" w:color="auto"/>
        <w:right w:val="none" w:sz="0" w:space="0" w:color="auto"/>
      </w:divBdr>
    </w:div>
    <w:div w:id="1168210517">
      <w:bodyDiv w:val="1"/>
      <w:marLeft w:val="0"/>
      <w:marRight w:val="0"/>
      <w:marTop w:val="0"/>
      <w:marBottom w:val="0"/>
      <w:divBdr>
        <w:top w:val="none" w:sz="0" w:space="0" w:color="auto"/>
        <w:left w:val="none" w:sz="0" w:space="0" w:color="auto"/>
        <w:bottom w:val="none" w:sz="0" w:space="0" w:color="auto"/>
        <w:right w:val="none" w:sz="0" w:space="0" w:color="auto"/>
      </w:divBdr>
    </w:div>
    <w:div w:id="1216427562">
      <w:bodyDiv w:val="1"/>
      <w:marLeft w:val="0"/>
      <w:marRight w:val="0"/>
      <w:marTop w:val="0"/>
      <w:marBottom w:val="0"/>
      <w:divBdr>
        <w:top w:val="none" w:sz="0" w:space="0" w:color="auto"/>
        <w:left w:val="none" w:sz="0" w:space="0" w:color="auto"/>
        <w:bottom w:val="none" w:sz="0" w:space="0" w:color="auto"/>
        <w:right w:val="none" w:sz="0" w:space="0" w:color="auto"/>
      </w:divBdr>
    </w:div>
    <w:div w:id="1224950470">
      <w:bodyDiv w:val="1"/>
      <w:marLeft w:val="0"/>
      <w:marRight w:val="0"/>
      <w:marTop w:val="0"/>
      <w:marBottom w:val="0"/>
      <w:divBdr>
        <w:top w:val="none" w:sz="0" w:space="0" w:color="auto"/>
        <w:left w:val="none" w:sz="0" w:space="0" w:color="auto"/>
        <w:bottom w:val="none" w:sz="0" w:space="0" w:color="auto"/>
        <w:right w:val="none" w:sz="0" w:space="0" w:color="auto"/>
      </w:divBdr>
    </w:div>
    <w:div w:id="1397128347">
      <w:bodyDiv w:val="1"/>
      <w:marLeft w:val="0"/>
      <w:marRight w:val="0"/>
      <w:marTop w:val="0"/>
      <w:marBottom w:val="0"/>
      <w:divBdr>
        <w:top w:val="none" w:sz="0" w:space="0" w:color="auto"/>
        <w:left w:val="none" w:sz="0" w:space="0" w:color="auto"/>
        <w:bottom w:val="none" w:sz="0" w:space="0" w:color="auto"/>
        <w:right w:val="none" w:sz="0" w:space="0" w:color="auto"/>
      </w:divBdr>
    </w:div>
    <w:div w:id="1440223756">
      <w:bodyDiv w:val="1"/>
      <w:marLeft w:val="0"/>
      <w:marRight w:val="0"/>
      <w:marTop w:val="0"/>
      <w:marBottom w:val="0"/>
      <w:divBdr>
        <w:top w:val="none" w:sz="0" w:space="0" w:color="auto"/>
        <w:left w:val="none" w:sz="0" w:space="0" w:color="auto"/>
        <w:bottom w:val="none" w:sz="0" w:space="0" w:color="auto"/>
        <w:right w:val="none" w:sz="0" w:space="0" w:color="auto"/>
      </w:divBdr>
    </w:div>
    <w:div w:id="1660233551">
      <w:bodyDiv w:val="1"/>
      <w:marLeft w:val="0"/>
      <w:marRight w:val="0"/>
      <w:marTop w:val="0"/>
      <w:marBottom w:val="0"/>
      <w:divBdr>
        <w:top w:val="none" w:sz="0" w:space="0" w:color="auto"/>
        <w:left w:val="none" w:sz="0" w:space="0" w:color="auto"/>
        <w:bottom w:val="none" w:sz="0" w:space="0" w:color="auto"/>
        <w:right w:val="none" w:sz="0" w:space="0" w:color="auto"/>
      </w:divBdr>
    </w:div>
    <w:div w:id="1782340145">
      <w:bodyDiv w:val="1"/>
      <w:marLeft w:val="0"/>
      <w:marRight w:val="0"/>
      <w:marTop w:val="0"/>
      <w:marBottom w:val="0"/>
      <w:divBdr>
        <w:top w:val="none" w:sz="0" w:space="0" w:color="auto"/>
        <w:left w:val="none" w:sz="0" w:space="0" w:color="auto"/>
        <w:bottom w:val="none" w:sz="0" w:space="0" w:color="auto"/>
        <w:right w:val="none" w:sz="0" w:space="0" w:color="auto"/>
      </w:divBdr>
    </w:div>
    <w:div w:id="1974822338">
      <w:bodyDiv w:val="1"/>
      <w:marLeft w:val="0"/>
      <w:marRight w:val="0"/>
      <w:marTop w:val="0"/>
      <w:marBottom w:val="0"/>
      <w:divBdr>
        <w:top w:val="none" w:sz="0" w:space="0" w:color="auto"/>
        <w:left w:val="none" w:sz="0" w:space="0" w:color="auto"/>
        <w:bottom w:val="none" w:sz="0" w:space="0" w:color="auto"/>
        <w:right w:val="none" w:sz="0" w:space="0" w:color="auto"/>
      </w:divBdr>
      <w:divsChild>
        <w:div w:id="504516628">
          <w:marLeft w:val="0"/>
          <w:marRight w:val="0"/>
          <w:marTop w:val="0"/>
          <w:marBottom w:val="0"/>
          <w:divBdr>
            <w:top w:val="single" w:sz="2" w:space="0" w:color="000000"/>
            <w:left w:val="single" w:sz="2" w:space="0" w:color="000000"/>
            <w:bottom w:val="single" w:sz="2" w:space="0" w:color="000000"/>
            <w:right w:val="single" w:sz="2" w:space="0" w:color="000000"/>
          </w:divBdr>
          <w:divsChild>
            <w:div w:id="1493790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4701282">
          <w:marLeft w:val="0"/>
          <w:marRight w:val="0"/>
          <w:marTop w:val="0"/>
          <w:marBottom w:val="0"/>
          <w:divBdr>
            <w:top w:val="single" w:sz="2" w:space="0" w:color="000000"/>
            <w:left w:val="single" w:sz="2" w:space="0" w:color="000000"/>
            <w:bottom w:val="single" w:sz="2" w:space="0" w:color="000000"/>
            <w:right w:val="single" w:sz="2" w:space="0" w:color="000000"/>
          </w:divBdr>
          <w:divsChild>
            <w:div w:id="2146311055">
              <w:marLeft w:val="0"/>
              <w:marRight w:val="0"/>
              <w:marTop w:val="0"/>
              <w:marBottom w:val="0"/>
              <w:divBdr>
                <w:top w:val="single" w:sz="2" w:space="0" w:color="000000"/>
                <w:left w:val="single" w:sz="2" w:space="0" w:color="000000"/>
                <w:bottom w:val="single" w:sz="2" w:space="0" w:color="000000"/>
                <w:right w:val="single" w:sz="2" w:space="0" w:color="000000"/>
              </w:divBdr>
              <w:divsChild>
                <w:div w:id="1508211851">
                  <w:marLeft w:val="0"/>
                  <w:marRight w:val="0"/>
                  <w:marTop w:val="180"/>
                  <w:marBottom w:val="0"/>
                  <w:divBdr>
                    <w:top w:val="single" w:sz="2" w:space="0" w:color="000000"/>
                    <w:left w:val="single" w:sz="2" w:space="0" w:color="000000"/>
                    <w:bottom w:val="single" w:sz="2" w:space="0" w:color="000000"/>
                    <w:right w:val="single" w:sz="2" w:space="0" w:color="000000"/>
                  </w:divBdr>
                  <w:divsChild>
                    <w:div w:id="588662264">
                      <w:marLeft w:val="0"/>
                      <w:marRight w:val="0"/>
                      <w:marTop w:val="0"/>
                      <w:marBottom w:val="0"/>
                      <w:divBdr>
                        <w:top w:val="single" w:sz="6" w:space="0" w:color="CFD9DE"/>
                        <w:left w:val="single" w:sz="6" w:space="0" w:color="CFD9DE"/>
                        <w:bottom w:val="single" w:sz="6" w:space="0" w:color="CFD9DE"/>
                        <w:right w:val="single" w:sz="6" w:space="0" w:color="CFD9DE"/>
                      </w:divBdr>
                      <w:divsChild>
                        <w:div w:id="59251972">
                          <w:marLeft w:val="0"/>
                          <w:marRight w:val="0"/>
                          <w:marTop w:val="0"/>
                          <w:marBottom w:val="0"/>
                          <w:divBdr>
                            <w:top w:val="single" w:sz="2" w:space="0" w:color="000000"/>
                            <w:left w:val="single" w:sz="2" w:space="0" w:color="000000"/>
                            <w:bottom w:val="single" w:sz="2" w:space="0" w:color="000000"/>
                            <w:right w:val="single" w:sz="2" w:space="0" w:color="000000"/>
                          </w:divBdr>
                          <w:divsChild>
                            <w:div w:id="714813770">
                              <w:marLeft w:val="0"/>
                              <w:marRight w:val="0"/>
                              <w:marTop w:val="0"/>
                              <w:marBottom w:val="0"/>
                              <w:divBdr>
                                <w:top w:val="single" w:sz="2" w:space="0" w:color="000000"/>
                                <w:left w:val="single" w:sz="2" w:space="0" w:color="000000"/>
                                <w:bottom w:val="single" w:sz="2" w:space="0" w:color="000000"/>
                                <w:right w:val="single" w:sz="2" w:space="0" w:color="000000"/>
                              </w:divBdr>
                              <w:divsChild>
                                <w:div w:id="1880582983">
                                  <w:marLeft w:val="0"/>
                                  <w:marRight w:val="0"/>
                                  <w:marTop w:val="0"/>
                                  <w:marBottom w:val="0"/>
                                  <w:divBdr>
                                    <w:top w:val="single" w:sz="2" w:space="0" w:color="000000"/>
                                    <w:left w:val="single" w:sz="2" w:space="0" w:color="000000"/>
                                    <w:bottom w:val="single" w:sz="2" w:space="0" w:color="000000"/>
                                    <w:right w:val="single" w:sz="2" w:space="0" w:color="000000"/>
                                  </w:divBdr>
                                  <w:divsChild>
                                    <w:div w:id="1739159907">
                                      <w:marLeft w:val="0"/>
                                      <w:marRight w:val="0"/>
                                      <w:marTop w:val="0"/>
                                      <w:marBottom w:val="0"/>
                                      <w:divBdr>
                                        <w:top w:val="none" w:sz="0" w:space="0" w:color="auto"/>
                                        <w:left w:val="none" w:sz="0" w:space="0" w:color="auto"/>
                                        <w:bottom w:val="none" w:sz="0" w:space="0" w:color="auto"/>
                                        <w:right w:val="none" w:sz="0" w:space="0" w:color="auto"/>
                                      </w:divBdr>
                                      <w:divsChild>
                                        <w:div w:id="2010018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9747848">
      <w:bodyDiv w:val="1"/>
      <w:marLeft w:val="0"/>
      <w:marRight w:val="0"/>
      <w:marTop w:val="0"/>
      <w:marBottom w:val="0"/>
      <w:divBdr>
        <w:top w:val="none" w:sz="0" w:space="0" w:color="auto"/>
        <w:left w:val="none" w:sz="0" w:space="0" w:color="auto"/>
        <w:bottom w:val="none" w:sz="0" w:space="0" w:color="auto"/>
        <w:right w:val="none" w:sz="0" w:space="0" w:color="auto"/>
      </w:divBdr>
      <w:divsChild>
        <w:div w:id="48840099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76231828">
              <w:marLeft w:val="0"/>
              <w:marRight w:val="0"/>
              <w:marTop w:val="0"/>
              <w:marBottom w:val="0"/>
              <w:divBdr>
                <w:top w:val="none" w:sz="0" w:space="0" w:color="auto"/>
                <w:left w:val="none" w:sz="0" w:space="0" w:color="auto"/>
                <w:bottom w:val="none" w:sz="0" w:space="0" w:color="auto"/>
                <w:right w:val="none" w:sz="0" w:space="0" w:color="auto"/>
              </w:divBdr>
              <w:divsChild>
                <w:div w:id="1751462960">
                  <w:marLeft w:val="0"/>
                  <w:marRight w:val="0"/>
                  <w:marTop w:val="0"/>
                  <w:marBottom w:val="0"/>
                  <w:divBdr>
                    <w:top w:val="none" w:sz="0" w:space="0" w:color="auto"/>
                    <w:left w:val="none" w:sz="0" w:space="0" w:color="auto"/>
                    <w:bottom w:val="none" w:sz="0" w:space="0" w:color="auto"/>
                    <w:right w:val="none" w:sz="0" w:space="0" w:color="auto"/>
                  </w:divBdr>
                  <w:divsChild>
                    <w:div w:id="2057049883">
                      <w:blockQuote w:val="1"/>
                      <w:marLeft w:val="96"/>
                      <w:marRight w:val="0"/>
                      <w:marTop w:val="0"/>
                      <w:marBottom w:val="0"/>
                      <w:divBdr>
                        <w:top w:val="none" w:sz="0" w:space="0" w:color="auto"/>
                        <w:left w:val="single" w:sz="6" w:space="6" w:color="CCCCCC"/>
                        <w:bottom w:val="none" w:sz="0" w:space="0" w:color="auto"/>
                        <w:right w:val="single" w:sz="12" w:space="5" w:color="205A24"/>
                      </w:divBdr>
                      <w:divsChild>
                        <w:div w:id="550725442">
                          <w:marLeft w:val="0"/>
                          <w:marRight w:val="0"/>
                          <w:marTop w:val="0"/>
                          <w:marBottom w:val="0"/>
                          <w:divBdr>
                            <w:top w:val="none" w:sz="0" w:space="0" w:color="auto"/>
                            <w:left w:val="none" w:sz="0" w:space="0" w:color="auto"/>
                            <w:bottom w:val="none" w:sz="0" w:space="0" w:color="auto"/>
                            <w:right w:val="none" w:sz="0" w:space="0" w:color="auto"/>
                          </w:divBdr>
                          <w:divsChild>
                            <w:div w:id="895043920">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1049574128">
                                  <w:marLeft w:val="0"/>
                                  <w:marRight w:val="0"/>
                                  <w:marTop w:val="0"/>
                                  <w:marBottom w:val="0"/>
                                  <w:divBdr>
                                    <w:top w:val="none" w:sz="0" w:space="0" w:color="auto"/>
                                    <w:left w:val="none" w:sz="0" w:space="0" w:color="auto"/>
                                    <w:bottom w:val="none" w:sz="0" w:space="0" w:color="auto"/>
                                    <w:right w:val="none" w:sz="0" w:space="0" w:color="auto"/>
                                  </w:divBdr>
                                  <w:divsChild>
                                    <w:div w:id="163983738">
                                      <w:marLeft w:val="0"/>
                                      <w:marRight w:val="0"/>
                                      <w:marTop w:val="0"/>
                                      <w:marBottom w:val="0"/>
                                      <w:divBdr>
                                        <w:top w:val="none" w:sz="0" w:space="0" w:color="auto"/>
                                        <w:left w:val="none" w:sz="0" w:space="0" w:color="auto"/>
                                        <w:bottom w:val="none" w:sz="0" w:space="0" w:color="auto"/>
                                        <w:right w:val="none" w:sz="0" w:space="0" w:color="auto"/>
                                      </w:divBdr>
                                      <w:divsChild>
                                        <w:div w:id="690256611">
                                          <w:marLeft w:val="0"/>
                                          <w:marRight w:val="0"/>
                                          <w:marTop w:val="0"/>
                                          <w:marBottom w:val="0"/>
                                          <w:divBdr>
                                            <w:top w:val="none" w:sz="0" w:space="0" w:color="auto"/>
                                            <w:left w:val="none" w:sz="0" w:space="0" w:color="auto"/>
                                            <w:bottom w:val="none" w:sz="0" w:space="0" w:color="auto"/>
                                            <w:right w:val="none" w:sz="0" w:space="0" w:color="auto"/>
                                          </w:divBdr>
                                          <w:divsChild>
                                            <w:div w:id="364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026534">
      <w:bodyDiv w:val="1"/>
      <w:marLeft w:val="0"/>
      <w:marRight w:val="0"/>
      <w:marTop w:val="0"/>
      <w:marBottom w:val="0"/>
      <w:divBdr>
        <w:top w:val="none" w:sz="0" w:space="0" w:color="auto"/>
        <w:left w:val="none" w:sz="0" w:space="0" w:color="auto"/>
        <w:bottom w:val="none" w:sz="0" w:space="0" w:color="auto"/>
        <w:right w:val="none" w:sz="0" w:space="0" w:color="auto"/>
      </w:divBdr>
    </w:div>
    <w:div w:id="20946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blincitypp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Users/User/Desktop/227490_1223d8cc-dedc-4e1e-a2b7-37d9e198a06f%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EEE1-32D3-4A60-BC5F-5339E79D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260</cp:revision>
  <dcterms:created xsi:type="dcterms:W3CDTF">2021-01-22T11:49:00Z</dcterms:created>
  <dcterms:modified xsi:type="dcterms:W3CDTF">2022-09-22T13:19:00Z</dcterms:modified>
</cp:coreProperties>
</file>