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DFD" w14:textId="79F31A5A" w:rsidR="00424526" w:rsidRPr="002212BC" w:rsidRDefault="004463BB" w:rsidP="004463BB">
      <w:pPr>
        <w:rPr>
          <w:rFonts w:ascii="Arial" w:hAnsi="Arial" w:cs="Arial"/>
          <w:b/>
          <w:bCs/>
          <w:sz w:val="24"/>
          <w:szCs w:val="24"/>
        </w:rPr>
      </w:pPr>
      <w:r w:rsidRPr="002212BC">
        <w:rPr>
          <w:rFonts w:ascii="Arial" w:hAnsi="Arial" w:cs="Arial"/>
          <w:b/>
          <w:bCs/>
          <w:sz w:val="24"/>
          <w:szCs w:val="24"/>
        </w:rPr>
        <w:t xml:space="preserve">Secretariat </w:t>
      </w:r>
      <w:r w:rsidR="001A5850" w:rsidRPr="002212BC">
        <w:rPr>
          <w:rFonts w:ascii="Arial" w:hAnsi="Arial" w:cs="Arial"/>
          <w:b/>
          <w:bCs/>
          <w:sz w:val="24"/>
          <w:szCs w:val="24"/>
        </w:rPr>
        <w:t>minutes</w:t>
      </w:r>
      <w:r w:rsidRPr="002212BC">
        <w:rPr>
          <w:rFonts w:ascii="Arial" w:hAnsi="Arial" w:cs="Arial"/>
          <w:b/>
          <w:bCs/>
          <w:sz w:val="24"/>
          <w:szCs w:val="24"/>
        </w:rPr>
        <w:t xml:space="preserve"> </w:t>
      </w:r>
      <w:r w:rsidR="00C723F9">
        <w:rPr>
          <w:rFonts w:ascii="Arial" w:hAnsi="Arial" w:cs="Arial"/>
          <w:b/>
          <w:bCs/>
          <w:sz w:val="24"/>
          <w:szCs w:val="24"/>
        </w:rPr>
        <w:t>June</w:t>
      </w:r>
      <w:r w:rsidR="00B36570" w:rsidRPr="002212BC">
        <w:rPr>
          <w:rFonts w:ascii="Arial" w:hAnsi="Arial" w:cs="Arial"/>
          <w:b/>
          <w:bCs/>
          <w:sz w:val="24"/>
          <w:szCs w:val="24"/>
        </w:rPr>
        <w:t xml:space="preserve"> </w:t>
      </w:r>
      <w:r w:rsidRPr="002212BC">
        <w:rPr>
          <w:rFonts w:ascii="Arial" w:hAnsi="Arial" w:cs="Arial"/>
          <w:b/>
          <w:bCs/>
          <w:sz w:val="24"/>
          <w:szCs w:val="24"/>
        </w:rPr>
        <w:t>2022</w:t>
      </w:r>
    </w:p>
    <w:p w14:paraId="20738210" w14:textId="3DD6C649" w:rsidR="00940F9D" w:rsidRPr="002212BC" w:rsidRDefault="00287DEA" w:rsidP="004463BB">
      <w:pPr>
        <w:rPr>
          <w:rFonts w:ascii="Arial" w:hAnsi="Arial" w:cs="Arial"/>
          <w:sz w:val="24"/>
          <w:szCs w:val="24"/>
        </w:rPr>
      </w:pPr>
      <w:r w:rsidRPr="002212BC">
        <w:rPr>
          <w:rFonts w:ascii="Arial" w:hAnsi="Arial" w:cs="Arial"/>
          <w:sz w:val="24"/>
          <w:szCs w:val="24"/>
        </w:rPr>
        <w:t xml:space="preserve">Present:  </w:t>
      </w:r>
      <w:r w:rsidR="00940F9D" w:rsidRPr="002212BC">
        <w:rPr>
          <w:rFonts w:ascii="Arial" w:hAnsi="Arial" w:cs="Arial"/>
          <w:sz w:val="24"/>
          <w:szCs w:val="24"/>
        </w:rPr>
        <w:t>Ernie (facilitator),</w:t>
      </w:r>
      <w:r w:rsidR="00C723F9">
        <w:rPr>
          <w:rFonts w:ascii="Arial" w:hAnsi="Arial" w:cs="Arial"/>
          <w:sz w:val="24"/>
          <w:szCs w:val="24"/>
        </w:rPr>
        <w:t xml:space="preserve"> </w:t>
      </w:r>
      <w:r w:rsidR="00A7378C">
        <w:rPr>
          <w:rFonts w:ascii="Arial" w:hAnsi="Arial" w:cs="Arial"/>
          <w:sz w:val="24"/>
          <w:szCs w:val="24"/>
        </w:rPr>
        <w:t>Gerry, John,</w:t>
      </w:r>
      <w:r w:rsidR="003921EB">
        <w:rPr>
          <w:rFonts w:ascii="Arial" w:hAnsi="Arial" w:cs="Arial"/>
          <w:sz w:val="24"/>
          <w:szCs w:val="24"/>
        </w:rPr>
        <w:t xml:space="preserve"> Rachel, Mick, Catherine, Deirdre, </w:t>
      </w:r>
      <w:r w:rsidR="00B36570" w:rsidRPr="002212BC">
        <w:rPr>
          <w:rFonts w:ascii="Arial" w:hAnsi="Arial" w:cs="Arial"/>
          <w:sz w:val="24"/>
          <w:szCs w:val="24"/>
        </w:rPr>
        <w:t>(Ruth and Beatriz).</w:t>
      </w:r>
    </w:p>
    <w:p w14:paraId="4188E81A" w14:textId="0D61C273" w:rsidR="00B36570" w:rsidRPr="002212BC" w:rsidRDefault="00940F9D" w:rsidP="004463BB">
      <w:pPr>
        <w:rPr>
          <w:rFonts w:ascii="Arial" w:hAnsi="Arial" w:cs="Arial"/>
          <w:sz w:val="24"/>
          <w:szCs w:val="24"/>
        </w:rPr>
      </w:pPr>
      <w:r w:rsidRPr="002212BC">
        <w:rPr>
          <w:rFonts w:ascii="Arial" w:hAnsi="Arial" w:cs="Arial"/>
          <w:sz w:val="24"/>
          <w:szCs w:val="24"/>
        </w:rPr>
        <w:t xml:space="preserve">Absent:  </w:t>
      </w:r>
      <w:r w:rsidR="00C723F9">
        <w:rPr>
          <w:rFonts w:ascii="Arial" w:hAnsi="Arial" w:cs="Arial"/>
          <w:sz w:val="24"/>
          <w:szCs w:val="24"/>
        </w:rPr>
        <w:t>Gavan,</w:t>
      </w:r>
    </w:p>
    <w:p w14:paraId="6A3AC160" w14:textId="07C4C845" w:rsidR="00C723F9" w:rsidRDefault="00940F9D" w:rsidP="00C723F9">
      <w:pPr>
        <w:rPr>
          <w:rFonts w:ascii="Arial" w:hAnsi="Arial" w:cs="Arial"/>
          <w:b/>
          <w:bCs/>
          <w:sz w:val="24"/>
          <w:szCs w:val="24"/>
        </w:rPr>
      </w:pPr>
      <w:r w:rsidRPr="002212BC">
        <w:rPr>
          <w:rFonts w:ascii="Arial" w:hAnsi="Arial" w:cs="Arial"/>
          <w:b/>
          <w:bCs/>
          <w:sz w:val="24"/>
          <w:szCs w:val="24"/>
        </w:rPr>
        <w:t>Minutes</w:t>
      </w:r>
    </w:p>
    <w:p w14:paraId="4C0E273F" w14:textId="0C8DA9FE" w:rsidR="00C723F9" w:rsidRPr="00C723F9" w:rsidRDefault="00C723F9" w:rsidP="00C723F9">
      <w:pPr>
        <w:pStyle w:val="NormalWeb"/>
        <w:rPr>
          <w:rFonts w:ascii="Arial" w:hAnsi="Arial" w:cs="Arial"/>
        </w:rPr>
      </w:pPr>
      <w:r w:rsidRPr="00C723F9">
        <w:rPr>
          <w:rFonts w:ascii="Arial" w:hAnsi="Arial" w:cs="Arial"/>
        </w:rPr>
        <w:t>1.  Agree minutes from the May meeting</w:t>
      </w:r>
      <w:r w:rsidR="00752F9A">
        <w:rPr>
          <w:rFonts w:ascii="Arial" w:hAnsi="Arial" w:cs="Arial"/>
        </w:rPr>
        <w:t xml:space="preserve">:  </w:t>
      </w:r>
      <w:r w:rsidR="003921EB">
        <w:rPr>
          <w:rFonts w:ascii="Arial" w:hAnsi="Arial" w:cs="Arial"/>
        </w:rPr>
        <w:t>Prop Gerry, 2</w:t>
      </w:r>
      <w:r w:rsidR="003921EB" w:rsidRPr="003921EB">
        <w:rPr>
          <w:rFonts w:ascii="Arial" w:hAnsi="Arial" w:cs="Arial"/>
          <w:vertAlign w:val="superscript"/>
        </w:rPr>
        <w:t>nd</w:t>
      </w:r>
      <w:r w:rsidR="003921EB">
        <w:rPr>
          <w:rFonts w:ascii="Arial" w:hAnsi="Arial" w:cs="Arial"/>
        </w:rPr>
        <w:t xml:space="preserve"> Catherine </w:t>
      </w:r>
    </w:p>
    <w:p w14:paraId="60C47CA1" w14:textId="77777777" w:rsidR="00C723F9" w:rsidRDefault="00C723F9" w:rsidP="00C723F9">
      <w:pPr>
        <w:pStyle w:val="NormalWeb"/>
        <w:rPr>
          <w:rFonts w:ascii="Arial" w:hAnsi="Arial" w:cs="Arial"/>
        </w:rPr>
      </w:pPr>
      <w:r w:rsidRPr="00C723F9">
        <w:rPr>
          <w:rFonts w:ascii="Arial" w:hAnsi="Arial" w:cs="Arial"/>
        </w:rPr>
        <w:t xml:space="preserve">2.  Updates from the Resource/Support workers:  </w:t>
      </w:r>
    </w:p>
    <w:p w14:paraId="7C853759" w14:textId="5B234FD2" w:rsidR="002B1D6D" w:rsidRDefault="002B1D6D" w:rsidP="00DA2B8F">
      <w:pPr>
        <w:pStyle w:val="NormalWeb"/>
        <w:numPr>
          <w:ilvl w:val="0"/>
          <w:numId w:val="14"/>
        </w:numPr>
        <w:rPr>
          <w:rFonts w:ascii="Arial" w:hAnsi="Arial" w:cs="Arial"/>
        </w:rPr>
      </w:pPr>
      <w:r>
        <w:rPr>
          <w:rFonts w:ascii="Arial" w:hAnsi="Arial" w:cs="Arial"/>
        </w:rPr>
        <w:t xml:space="preserve">The Plenary on 26 May, at St Patrick’s Cathedral was a great success.  The Deputy Lord Mayor, Joe Costello launched the PPN’s Five Year Strategic Plan, and two of Paul Woodward’s PPN films were shown.  Many thanks to Gavan for hosting (especially from Mick for the disabled parking place), and to Catherine for her speech, and to John for meeting and greeting the Deputy Lord Mayor.  The November Plenary will be held on </w:t>
      </w:r>
      <w:r w:rsidR="00DA2B8F">
        <w:rPr>
          <w:rFonts w:ascii="Arial" w:hAnsi="Arial" w:cs="Arial"/>
        </w:rPr>
        <w:t>24 November in the Rediscovery Centre.</w:t>
      </w:r>
    </w:p>
    <w:p w14:paraId="6B12ECEE" w14:textId="59D6335D" w:rsidR="002B1D6D" w:rsidRDefault="002B1D6D" w:rsidP="00DA2B8F">
      <w:pPr>
        <w:pStyle w:val="NormalWeb"/>
        <w:numPr>
          <w:ilvl w:val="0"/>
          <w:numId w:val="14"/>
        </w:numPr>
        <w:rPr>
          <w:rFonts w:ascii="Arial" w:hAnsi="Arial" w:cs="Arial"/>
        </w:rPr>
      </w:pPr>
      <w:r>
        <w:rPr>
          <w:rFonts w:ascii="Arial" w:hAnsi="Arial" w:cs="Arial"/>
        </w:rPr>
        <w:t>The June summer school was also a great success, and both Mick and Gerry noted how well the week went, as they attended most training sessions.  Ruth and Beatriz are working on the feedback for next year’s summer school, and the possibility of a November Winter Weekend, for people who can’t attend during the day.</w:t>
      </w:r>
    </w:p>
    <w:p w14:paraId="097D5EA4" w14:textId="0BB6560E" w:rsidR="00DA2B8F" w:rsidRDefault="00DA2B8F" w:rsidP="00DA2B8F">
      <w:pPr>
        <w:pStyle w:val="NormalWeb"/>
        <w:numPr>
          <w:ilvl w:val="0"/>
          <w:numId w:val="14"/>
        </w:numPr>
        <w:rPr>
          <w:rFonts w:ascii="Arial" w:hAnsi="Arial" w:cs="Arial"/>
        </w:rPr>
      </w:pPr>
      <w:r>
        <w:rPr>
          <w:rFonts w:ascii="Arial" w:hAnsi="Arial" w:cs="Arial"/>
        </w:rPr>
        <w:t>DRCD confirmed on Tuesday 14 June, that the PPN’s first tranche of funding, of €55, 700 has been processed, and the second tranche of €20,000 will be made later this year.  There has been no further update on DCC’s extra, once off financial contribution of €55,000 applied for in January 2022.</w:t>
      </w:r>
    </w:p>
    <w:p w14:paraId="6D10113B" w14:textId="0E238D96" w:rsidR="00DA2B8F" w:rsidRDefault="00DA2B8F" w:rsidP="00DA2B8F">
      <w:pPr>
        <w:pStyle w:val="NormalWeb"/>
        <w:numPr>
          <w:ilvl w:val="0"/>
          <w:numId w:val="14"/>
        </w:numPr>
        <w:rPr>
          <w:rFonts w:ascii="Arial" w:hAnsi="Arial" w:cs="Arial"/>
        </w:rPr>
      </w:pPr>
      <w:r>
        <w:rPr>
          <w:rFonts w:ascii="Arial" w:hAnsi="Arial" w:cs="Arial"/>
        </w:rPr>
        <w:t>Jamie Moore will come back to the Secretariat with a draft reviewed constitution and policy/procedural advice by September 2022.</w:t>
      </w:r>
    </w:p>
    <w:p w14:paraId="04FB7C67" w14:textId="5BCE5771" w:rsidR="00DA2B8F" w:rsidRDefault="00DA2B8F" w:rsidP="00DA2B8F">
      <w:pPr>
        <w:pStyle w:val="NormalWeb"/>
        <w:numPr>
          <w:ilvl w:val="0"/>
          <w:numId w:val="14"/>
        </w:numPr>
        <w:rPr>
          <w:rFonts w:ascii="Arial" w:hAnsi="Arial" w:cs="Arial"/>
        </w:rPr>
      </w:pPr>
      <w:r>
        <w:rPr>
          <w:rFonts w:ascii="Arial" w:hAnsi="Arial" w:cs="Arial"/>
        </w:rPr>
        <w:t>The PPN national conference will be held in Portlaoise on 21 October.  We have booked four single bedrooms, so if you are interested in an overnight, to attend the conference, please let Ruth know.</w:t>
      </w:r>
    </w:p>
    <w:p w14:paraId="15FD682A" w14:textId="088DB068" w:rsidR="00DA2B8F" w:rsidRDefault="00DA2B8F" w:rsidP="00DA2B8F">
      <w:pPr>
        <w:pStyle w:val="NormalWeb"/>
        <w:numPr>
          <w:ilvl w:val="0"/>
          <w:numId w:val="14"/>
        </w:numPr>
        <w:rPr>
          <w:rFonts w:ascii="Arial" w:hAnsi="Arial" w:cs="Arial"/>
        </w:rPr>
      </w:pPr>
      <w:r>
        <w:rPr>
          <w:rFonts w:ascii="Arial" w:hAnsi="Arial" w:cs="Arial"/>
        </w:rPr>
        <w:t xml:space="preserve">The next Last Thursday event will take place on Thursday 30 June, and Robert Moss will make a presentation on </w:t>
      </w:r>
      <w:proofErr w:type="gramStart"/>
      <w:r>
        <w:rPr>
          <w:rFonts w:ascii="Arial" w:hAnsi="Arial" w:cs="Arial"/>
        </w:rPr>
        <w:t>rain water</w:t>
      </w:r>
      <w:proofErr w:type="gramEnd"/>
      <w:r>
        <w:rPr>
          <w:rFonts w:ascii="Arial" w:hAnsi="Arial" w:cs="Arial"/>
        </w:rPr>
        <w:t xml:space="preserve"> harvesting (see Bulletins for other updates).  Planning for the Festival of Fundraising is under way.</w:t>
      </w:r>
    </w:p>
    <w:p w14:paraId="7FBBEC8F" w14:textId="47002185" w:rsidR="00E21B8F" w:rsidRDefault="00E21B8F" w:rsidP="00C723F9">
      <w:pPr>
        <w:pStyle w:val="NormalWeb"/>
        <w:rPr>
          <w:rFonts w:ascii="Arial" w:hAnsi="Arial" w:cs="Arial"/>
        </w:rPr>
      </w:pPr>
      <w:r w:rsidRPr="00E21B8F">
        <w:rPr>
          <w:rFonts w:ascii="Arial" w:hAnsi="Arial" w:cs="Arial"/>
          <w:b/>
          <w:bCs/>
        </w:rPr>
        <w:t>Discussion item:</w:t>
      </w:r>
      <w:r>
        <w:rPr>
          <w:rFonts w:ascii="Arial" w:hAnsi="Arial" w:cs="Arial"/>
        </w:rPr>
        <w:t xml:space="preserve">  The Secretariat agreed that Kelley Bermingham could stay in her elected role as LCDC rep, to keep the continuity with her role on the LECP advisory body, as she moved from her main work with St Patrick’s Cathedral, to the Ivy Trust, and this would be put into a Bulletin </w:t>
      </w:r>
      <w:r w:rsidR="00752F9A">
        <w:rPr>
          <w:rFonts w:ascii="Arial" w:hAnsi="Arial" w:cs="Arial"/>
        </w:rPr>
        <w:t xml:space="preserve">to inform the wider </w:t>
      </w:r>
      <w:r>
        <w:rPr>
          <w:rFonts w:ascii="Arial" w:hAnsi="Arial" w:cs="Arial"/>
        </w:rPr>
        <w:t>PPN.</w:t>
      </w:r>
    </w:p>
    <w:p w14:paraId="0402B3CC" w14:textId="51BFD75C" w:rsidR="00C723F9" w:rsidRDefault="00C723F9" w:rsidP="00C723F9">
      <w:pPr>
        <w:pStyle w:val="NormalWeb"/>
        <w:rPr>
          <w:rFonts w:ascii="Arial" w:hAnsi="Arial" w:cs="Arial"/>
        </w:rPr>
      </w:pPr>
      <w:r w:rsidRPr="00C723F9">
        <w:rPr>
          <w:rFonts w:ascii="Arial" w:hAnsi="Arial" w:cs="Arial"/>
        </w:rPr>
        <w:t>3.  Updates from members of the Secretariat.</w:t>
      </w:r>
    </w:p>
    <w:p w14:paraId="4A7B7D32" w14:textId="77777777" w:rsidR="00752F9A" w:rsidRDefault="00E21B8F" w:rsidP="00C723F9">
      <w:pPr>
        <w:pStyle w:val="NormalWeb"/>
        <w:rPr>
          <w:rFonts w:ascii="Arial" w:hAnsi="Arial" w:cs="Arial"/>
        </w:rPr>
      </w:pPr>
      <w:r>
        <w:rPr>
          <w:rFonts w:ascii="Arial" w:hAnsi="Arial" w:cs="Arial"/>
        </w:rPr>
        <w:t xml:space="preserve">Mick brought forward three requests from the Disability Thematic Group:  they would like to have a banner made; they would like to be involved in the St Patrick’s Day parade in 2023, and they would like to see more promotion of the DTG within the PPN.  </w:t>
      </w:r>
    </w:p>
    <w:p w14:paraId="5DCAEB89" w14:textId="77777777" w:rsidR="00752F9A" w:rsidRDefault="00E21B8F" w:rsidP="00C723F9">
      <w:pPr>
        <w:pStyle w:val="NormalWeb"/>
        <w:rPr>
          <w:rFonts w:ascii="Arial" w:hAnsi="Arial" w:cs="Arial"/>
        </w:rPr>
      </w:pPr>
      <w:r>
        <w:rPr>
          <w:rFonts w:ascii="Arial" w:hAnsi="Arial" w:cs="Arial"/>
        </w:rPr>
        <w:lastRenderedPageBreak/>
        <w:t xml:space="preserve">Rachel to speak to Mick directly re: the banner. </w:t>
      </w:r>
    </w:p>
    <w:p w14:paraId="3D58CE84" w14:textId="4CBADAAF" w:rsidR="00E21B8F" w:rsidRDefault="00E21B8F" w:rsidP="00C723F9">
      <w:pPr>
        <w:pStyle w:val="NormalWeb"/>
        <w:rPr>
          <w:rFonts w:ascii="Arial" w:hAnsi="Arial" w:cs="Arial"/>
        </w:rPr>
      </w:pPr>
      <w:r>
        <w:rPr>
          <w:rFonts w:ascii="Arial" w:hAnsi="Arial" w:cs="Arial"/>
        </w:rPr>
        <w:t xml:space="preserve">Ruth to speak to the Art’s Reps about the St Patrick’s day parade, and Ruth to advertise the group’s activities more before the meetings.  </w:t>
      </w:r>
    </w:p>
    <w:p w14:paraId="0FAF265F" w14:textId="17159BD5" w:rsidR="00E21B8F" w:rsidRDefault="00E21B8F" w:rsidP="00C723F9">
      <w:pPr>
        <w:pStyle w:val="NormalWeb"/>
        <w:rPr>
          <w:rFonts w:ascii="Arial" w:hAnsi="Arial" w:cs="Arial"/>
        </w:rPr>
      </w:pPr>
      <w:r>
        <w:rPr>
          <w:rFonts w:ascii="Arial" w:hAnsi="Arial" w:cs="Arial"/>
        </w:rPr>
        <w:t>John wondered if the whole PPN couldn’t be involved in the St Patrick’s Day parade in 2023, and Deirdre suggested that the DTG might like to change its name to something more inline with Equality/Diversity and Inclusivity</w:t>
      </w:r>
      <w:r w:rsidR="00752F9A">
        <w:rPr>
          <w:rFonts w:ascii="Arial" w:hAnsi="Arial" w:cs="Arial"/>
        </w:rPr>
        <w:t xml:space="preserve"> (EDI).</w:t>
      </w:r>
    </w:p>
    <w:p w14:paraId="45F6B3D3" w14:textId="38BF5F7D" w:rsidR="00E21B8F" w:rsidRDefault="00E21B8F" w:rsidP="00C723F9">
      <w:pPr>
        <w:pStyle w:val="NormalWeb"/>
        <w:rPr>
          <w:rFonts w:ascii="Arial" w:hAnsi="Arial" w:cs="Arial"/>
        </w:rPr>
      </w:pPr>
      <w:r>
        <w:rPr>
          <w:rFonts w:ascii="Arial" w:hAnsi="Arial" w:cs="Arial"/>
        </w:rPr>
        <w:t xml:space="preserve">Deirdre mentioned the concerts in St Anne’s Parks; and how </w:t>
      </w:r>
      <w:r w:rsidR="00752F9A">
        <w:rPr>
          <w:rFonts w:ascii="Arial" w:hAnsi="Arial" w:cs="Arial"/>
        </w:rPr>
        <w:t>some</w:t>
      </w:r>
      <w:r>
        <w:rPr>
          <w:rFonts w:ascii="Arial" w:hAnsi="Arial" w:cs="Arial"/>
        </w:rPr>
        <w:t xml:space="preserve"> individuals and residents had brought the issue to her.  People were worried that the concerts might have a negative environmental impact on the park, and it made the centre of the park inaccessible to older people and disabled people.  Ruth to bring </w:t>
      </w:r>
      <w:r w:rsidR="00752F9A">
        <w:rPr>
          <w:rFonts w:ascii="Arial" w:hAnsi="Arial" w:cs="Arial"/>
        </w:rPr>
        <w:t xml:space="preserve">this </w:t>
      </w:r>
      <w:r>
        <w:rPr>
          <w:rFonts w:ascii="Arial" w:hAnsi="Arial" w:cs="Arial"/>
        </w:rPr>
        <w:t>to the attention of the Arts Reps, Ciarán Taylor, and Adekunle Gomez.</w:t>
      </w:r>
      <w:r w:rsidR="00752F9A">
        <w:rPr>
          <w:rFonts w:ascii="Arial" w:hAnsi="Arial" w:cs="Arial"/>
        </w:rPr>
        <w:t xml:space="preserve">  Ernie suggested that this could be a topic for the next series of films by local filmmaker, Paul Woodward.</w:t>
      </w:r>
    </w:p>
    <w:p w14:paraId="1B7447EF" w14:textId="693B18EB" w:rsidR="00752F9A" w:rsidRDefault="00C723F9" w:rsidP="00C723F9">
      <w:pPr>
        <w:pStyle w:val="NormalWeb"/>
        <w:rPr>
          <w:rFonts w:ascii="Arial" w:hAnsi="Arial" w:cs="Arial"/>
        </w:rPr>
      </w:pPr>
      <w:r w:rsidRPr="00C723F9">
        <w:rPr>
          <w:rFonts w:ascii="Arial" w:hAnsi="Arial" w:cs="Arial"/>
        </w:rPr>
        <w:t>4.  Any other business</w:t>
      </w:r>
      <w:r w:rsidR="00752F9A">
        <w:rPr>
          <w:rFonts w:ascii="Arial" w:hAnsi="Arial" w:cs="Arial"/>
        </w:rPr>
        <w:t>:  no other business to discuss.</w:t>
      </w:r>
    </w:p>
    <w:p w14:paraId="48471F57" w14:textId="025900B8" w:rsidR="00CC1C4A" w:rsidRDefault="00C723F9" w:rsidP="00C723F9">
      <w:pPr>
        <w:pStyle w:val="NormalWeb"/>
        <w:rPr>
          <w:rFonts w:ascii="Arial" w:hAnsi="Arial" w:cs="Arial"/>
        </w:rPr>
      </w:pPr>
      <w:r w:rsidRPr="00C723F9">
        <w:rPr>
          <w:rFonts w:ascii="Arial" w:hAnsi="Arial" w:cs="Arial"/>
        </w:rPr>
        <w:t>5.  Date of the next meeting (</w:t>
      </w:r>
      <w:r w:rsidR="00752F9A">
        <w:rPr>
          <w:rFonts w:ascii="Arial" w:hAnsi="Arial" w:cs="Arial"/>
        </w:rPr>
        <w:t>Tuesday 13 September 2022).</w:t>
      </w:r>
    </w:p>
    <w:p w14:paraId="5A0C291F" w14:textId="77777777" w:rsidR="00C723F9" w:rsidRPr="00C723F9" w:rsidRDefault="00C723F9" w:rsidP="00C723F9">
      <w:pPr>
        <w:pStyle w:val="NormalWeb"/>
        <w:rPr>
          <w:rFonts w:ascii="Arial" w:hAnsi="Arial" w:cs="Arial"/>
        </w:rPr>
      </w:pPr>
      <w:r w:rsidRPr="00C723F9">
        <w:rPr>
          <w:rFonts w:ascii="Arial" w:hAnsi="Arial" w:cs="Arial"/>
        </w:rPr>
        <w:t>6.  Close the meeting </w:t>
      </w:r>
    </w:p>
    <w:p w14:paraId="530B5CB1" w14:textId="0FD344EB" w:rsidR="005B2198" w:rsidRPr="000C06F1" w:rsidRDefault="00752F9A" w:rsidP="00C723F9">
      <w:pPr>
        <w:rPr>
          <w:rFonts w:ascii="Arial" w:hAnsi="Arial" w:cs="Arial"/>
          <w:sz w:val="24"/>
          <w:szCs w:val="24"/>
        </w:rPr>
      </w:pPr>
      <w:r>
        <w:rPr>
          <w:rFonts w:ascii="Arial" w:hAnsi="Arial" w:cs="Arial"/>
          <w:sz w:val="24"/>
          <w:szCs w:val="24"/>
        </w:rPr>
        <w:t>Zoom invite to follow closer to the meeting</w:t>
      </w:r>
      <w:r w:rsidR="005B2198" w:rsidRPr="000C06F1">
        <w:rPr>
          <w:rFonts w:ascii="Arial" w:hAnsi="Arial" w:cs="Arial"/>
          <w:sz w:val="24"/>
          <w:szCs w:val="24"/>
        </w:rPr>
        <w:t>.</w:t>
      </w:r>
    </w:p>
    <w:sectPr w:rsidR="005B2198" w:rsidRPr="000C0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6D05"/>
    <w:multiLevelType w:val="hybridMultilevel"/>
    <w:tmpl w:val="757A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3520F9"/>
    <w:multiLevelType w:val="hybridMultilevel"/>
    <w:tmpl w:val="2040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9367B"/>
    <w:multiLevelType w:val="hybridMultilevel"/>
    <w:tmpl w:val="DD86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E2082"/>
    <w:multiLevelType w:val="hybridMultilevel"/>
    <w:tmpl w:val="F528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6E3C31"/>
    <w:multiLevelType w:val="hybridMultilevel"/>
    <w:tmpl w:val="D2C8F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CB21C7"/>
    <w:multiLevelType w:val="hybridMultilevel"/>
    <w:tmpl w:val="DA4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47EE3"/>
    <w:multiLevelType w:val="hybridMultilevel"/>
    <w:tmpl w:val="F50A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311F82"/>
    <w:multiLevelType w:val="hybridMultilevel"/>
    <w:tmpl w:val="C59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066D2"/>
    <w:multiLevelType w:val="hybridMultilevel"/>
    <w:tmpl w:val="4FE453B8"/>
    <w:lvl w:ilvl="0" w:tplc="D32607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481DF3"/>
    <w:multiLevelType w:val="hybridMultilevel"/>
    <w:tmpl w:val="DE34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ED4AA1"/>
    <w:multiLevelType w:val="hybridMultilevel"/>
    <w:tmpl w:val="0D06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17236B"/>
    <w:multiLevelType w:val="hybridMultilevel"/>
    <w:tmpl w:val="6E844D2C"/>
    <w:lvl w:ilvl="0" w:tplc="1042F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105C27"/>
    <w:multiLevelType w:val="hybridMultilevel"/>
    <w:tmpl w:val="66065B76"/>
    <w:lvl w:ilvl="0" w:tplc="30F8F4A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6C5861"/>
    <w:multiLevelType w:val="hybridMultilevel"/>
    <w:tmpl w:val="6BF2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657673">
    <w:abstractNumId w:val="13"/>
  </w:num>
  <w:num w:numId="2" w16cid:durableId="1116023681">
    <w:abstractNumId w:val="1"/>
  </w:num>
  <w:num w:numId="3" w16cid:durableId="438449567">
    <w:abstractNumId w:val="10"/>
  </w:num>
  <w:num w:numId="4" w16cid:durableId="1998800808">
    <w:abstractNumId w:val="0"/>
  </w:num>
  <w:num w:numId="5" w16cid:durableId="883640305">
    <w:abstractNumId w:val="3"/>
  </w:num>
  <w:num w:numId="6" w16cid:durableId="2009365608">
    <w:abstractNumId w:val="9"/>
  </w:num>
  <w:num w:numId="7" w16cid:durableId="273171209">
    <w:abstractNumId w:val="6"/>
  </w:num>
  <w:num w:numId="8" w16cid:durableId="1187020294">
    <w:abstractNumId w:val="4"/>
  </w:num>
  <w:num w:numId="9" w16cid:durableId="39059862">
    <w:abstractNumId w:val="2"/>
  </w:num>
  <w:num w:numId="10" w16cid:durableId="1138255835">
    <w:abstractNumId w:val="12"/>
  </w:num>
  <w:num w:numId="11" w16cid:durableId="2003117798">
    <w:abstractNumId w:val="11"/>
  </w:num>
  <w:num w:numId="12" w16cid:durableId="1572422202">
    <w:abstractNumId w:val="8"/>
  </w:num>
  <w:num w:numId="13" w16cid:durableId="762990338">
    <w:abstractNumId w:val="5"/>
  </w:num>
  <w:num w:numId="14" w16cid:durableId="228158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8A"/>
    <w:rsid w:val="000C06F1"/>
    <w:rsid w:val="000C3329"/>
    <w:rsid w:val="000D4669"/>
    <w:rsid w:val="00144D8A"/>
    <w:rsid w:val="001A5850"/>
    <w:rsid w:val="001D6C06"/>
    <w:rsid w:val="001E64A0"/>
    <w:rsid w:val="002020C9"/>
    <w:rsid w:val="002212BC"/>
    <w:rsid w:val="00287DEA"/>
    <w:rsid w:val="00296EA2"/>
    <w:rsid w:val="002B1D6D"/>
    <w:rsid w:val="003624C7"/>
    <w:rsid w:val="003921EB"/>
    <w:rsid w:val="00415452"/>
    <w:rsid w:val="00424526"/>
    <w:rsid w:val="004463BB"/>
    <w:rsid w:val="004B5326"/>
    <w:rsid w:val="004C7BE6"/>
    <w:rsid w:val="00536955"/>
    <w:rsid w:val="00576B1D"/>
    <w:rsid w:val="005B2198"/>
    <w:rsid w:val="00707186"/>
    <w:rsid w:val="00752F9A"/>
    <w:rsid w:val="007B0520"/>
    <w:rsid w:val="0086309D"/>
    <w:rsid w:val="008C4E48"/>
    <w:rsid w:val="00937CCD"/>
    <w:rsid w:val="00940F9D"/>
    <w:rsid w:val="00A07412"/>
    <w:rsid w:val="00A45E56"/>
    <w:rsid w:val="00A7378C"/>
    <w:rsid w:val="00AB1B56"/>
    <w:rsid w:val="00B36570"/>
    <w:rsid w:val="00B406B1"/>
    <w:rsid w:val="00C723F9"/>
    <w:rsid w:val="00CC1C4A"/>
    <w:rsid w:val="00CD778A"/>
    <w:rsid w:val="00D900BE"/>
    <w:rsid w:val="00DA2B8F"/>
    <w:rsid w:val="00DC7B86"/>
    <w:rsid w:val="00E21B8F"/>
    <w:rsid w:val="00E613E4"/>
    <w:rsid w:val="00E64C42"/>
    <w:rsid w:val="00ED31ED"/>
    <w:rsid w:val="00FA2427"/>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0"/>
  <w15:chartTrackingRefBased/>
  <w15:docId w15:val="{DF76A0E7-F194-4BAC-BC66-2CD54D3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48"/>
    <w:pPr>
      <w:ind w:left="720"/>
      <w:contextualSpacing/>
    </w:pPr>
  </w:style>
  <w:style w:type="character" w:styleId="Hyperlink">
    <w:name w:val="Hyperlink"/>
    <w:basedOn w:val="DefaultParagraphFont"/>
    <w:uiPriority w:val="99"/>
    <w:unhideWhenUsed/>
    <w:rsid w:val="008C4E48"/>
    <w:rPr>
      <w:color w:val="0563C1" w:themeColor="hyperlink"/>
      <w:u w:val="single"/>
    </w:rPr>
  </w:style>
  <w:style w:type="character" w:styleId="UnresolvedMention">
    <w:name w:val="Unresolved Mention"/>
    <w:basedOn w:val="DefaultParagraphFont"/>
    <w:uiPriority w:val="99"/>
    <w:semiHidden/>
    <w:unhideWhenUsed/>
    <w:rsid w:val="008C4E48"/>
    <w:rPr>
      <w:color w:val="605E5C"/>
      <w:shd w:val="clear" w:color="auto" w:fill="E1DFDD"/>
    </w:rPr>
  </w:style>
  <w:style w:type="paragraph" w:styleId="NormalWeb">
    <w:name w:val="Normal (Web)"/>
    <w:basedOn w:val="Normal"/>
    <w:uiPriority w:val="99"/>
    <w:unhideWhenUsed/>
    <w:rsid w:val="0057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6596425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8486424">
              <w:marLeft w:val="0"/>
              <w:marRight w:val="0"/>
              <w:marTop w:val="0"/>
              <w:marBottom w:val="0"/>
              <w:divBdr>
                <w:top w:val="none" w:sz="0" w:space="0" w:color="auto"/>
                <w:left w:val="none" w:sz="0" w:space="0" w:color="auto"/>
                <w:bottom w:val="none" w:sz="0" w:space="0" w:color="auto"/>
                <w:right w:val="none" w:sz="0" w:space="0" w:color="auto"/>
              </w:divBdr>
              <w:divsChild>
                <w:div w:id="1953049237">
                  <w:marLeft w:val="0"/>
                  <w:marRight w:val="0"/>
                  <w:marTop w:val="0"/>
                  <w:marBottom w:val="0"/>
                  <w:divBdr>
                    <w:top w:val="none" w:sz="0" w:space="0" w:color="auto"/>
                    <w:left w:val="none" w:sz="0" w:space="0" w:color="auto"/>
                    <w:bottom w:val="none" w:sz="0" w:space="0" w:color="auto"/>
                    <w:right w:val="none" w:sz="0" w:space="0" w:color="auto"/>
                  </w:divBdr>
                  <w:divsChild>
                    <w:div w:id="155531317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487090794">
                          <w:marLeft w:val="0"/>
                          <w:marRight w:val="0"/>
                          <w:marTop w:val="0"/>
                          <w:marBottom w:val="0"/>
                          <w:divBdr>
                            <w:top w:val="none" w:sz="0" w:space="0" w:color="auto"/>
                            <w:left w:val="none" w:sz="0" w:space="0" w:color="auto"/>
                            <w:bottom w:val="none" w:sz="0" w:space="0" w:color="auto"/>
                            <w:right w:val="none" w:sz="0" w:space="0" w:color="auto"/>
                          </w:divBdr>
                          <w:divsChild>
                            <w:div w:id="574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91941">
      <w:bodyDiv w:val="1"/>
      <w:marLeft w:val="0"/>
      <w:marRight w:val="0"/>
      <w:marTop w:val="0"/>
      <w:marBottom w:val="0"/>
      <w:divBdr>
        <w:top w:val="none" w:sz="0" w:space="0" w:color="auto"/>
        <w:left w:val="none" w:sz="0" w:space="0" w:color="auto"/>
        <w:bottom w:val="none" w:sz="0" w:space="0" w:color="auto"/>
        <w:right w:val="none" w:sz="0" w:space="0" w:color="auto"/>
      </w:divBdr>
    </w:div>
    <w:div w:id="1006175560">
      <w:bodyDiv w:val="1"/>
      <w:marLeft w:val="0"/>
      <w:marRight w:val="0"/>
      <w:marTop w:val="0"/>
      <w:marBottom w:val="0"/>
      <w:divBdr>
        <w:top w:val="none" w:sz="0" w:space="0" w:color="auto"/>
        <w:left w:val="none" w:sz="0" w:space="0" w:color="auto"/>
        <w:bottom w:val="none" w:sz="0" w:space="0" w:color="auto"/>
        <w:right w:val="none" w:sz="0" w:space="0" w:color="auto"/>
      </w:divBdr>
    </w:div>
    <w:div w:id="14645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35</cp:revision>
  <dcterms:created xsi:type="dcterms:W3CDTF">2022-01-10T12:46:00Z</dcterms:created>
  <dcterms:modified xsi:type="dcterms:W3CDTF">2022-06-17T15:58:00Z</dcterms:modified>
</cp:coreProperties>
</file>